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80" w:rsidRDefault="005A3CF7" w:rsidP="00E41580">
      <w:pPr>
        <w:jc w:val="center"/>
        <w:rPr>
          <w:rFonts w:ascii="Blackadder ITC" w:hAnsi="Blackadder ITC"/>
          <w:b/>
          <w:bCs/>
          <w:sz w:val="44"/>
          <w:szCs w:val="44"/>
        </w:rPr>
      </w:pPr>
      <w:r w:rsidRPr="007B59BB">
        <w:rPr>
          <w:rFonts w:ascii="Blackadder ITC" w:hAnsi="Blackadder ITC"/>
          <w:b/>
          <w:bCs/>
          <w:sz w:val="44"/>
          <w:szCs w:val="44"/>
          <w: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5pt;height:33pt" fillcolor="#9c0" strokecolor="#9c0">
            <v:fill color2="#aaa"/>
            <v:shadow on="t" color="#4d4d4d" opacity="52429f" offset=",3pt"/>
            <v:textpath style="font-family:&quot;AngsanaUPC&quot;;font-size:24pt;font-weight:bold;v-text-spacing:78650f;v-text-kern:t" trim="t" fitpath="t" string="เอกสารเผยแพร่ทางการเกษตร"/>
          </v:shape>
        </w:pict>
      </w:r>
    </w:p>
    <w:p w:rsidR="00E41580" w:rsidRPr="007B59BB" w:rsidRDefault="00E41580" w:rsidP="00E41580">
      <w:pPr>
        <w:jc w:val="center"/>
        <w:rPr>
          <w:rFonts w:ascii="Blackadder ITC" w:hAnsi="Blackadder ITC"/>
          <w:b/>
          <w:bCs/>
          <w:sz w:val="16"/>
          <w:szCs w:val="16"/>
        </w:rPr>
      </w:pPr>
    </w:p>
    <w:p w:rsidR="00E41580" w:rsidRDefault="005A3CF7" w:rsidP="00E41580">
      <w:pPr>
        <w:jc w:val="center"/>
        <w:rPr>
          <w:rFonts w:ascii="Blackadder ITC" w:hAnsi="Blackadder ITC"/>
          <w:b/>
          <w:bCs/>
          <w:sz w:val="44"/>
          <w:szCs w:val="44"/>
        </w:rPr>
      </w:pPr>
      <w:r w:rsidRPr="007B59BB">
        <w:rPr>
          <w:rFonts w:ascii="Blackadder ITC" w:hAnsi="Blackadder ITC"/>
          <w:b/>
          <w:bCs/>
          <w:sz w:val="44"/>
          <w:szCs w:val="44"/>
          <w:cs/>
        </w:rPr>
        <w:pict>
          <v:shape id="_x0000_i1026" type="#_x0000_t136" style="width:210.75pt;height:27.75pt" fillcolor="fuchsia" strokecolor="fuchsia">
            <v:fill color2="#aaa"/>
            <v:shadow on="t" color="#4d4d4d" opacity="52429f" offset=",3pt"/>
            <v:textpath style="font-family:&quot;AngsanaUPC&quot;;font-size:20pt;font-weight:bold;v-text-spacing:78650f;v-text-kern:t" trim="t" fitpath="t" string="องค์การบริหารส่วนตำบลหลุบคา"/>
          </v:shape>
        </w:pict>
      </w:r>
    </w:p>
    <w:p w:rsidR="00E41580" w:rsidRDefault="00E41580" w:rsidP="00E41580">
      <w:pPr>
        <w:rPr>
          <w:rFonts w:ascii="Blackadder ITC" w:hAnsi="Blackadder ITC" w:hint="cs"/>
          <w:b/>
          <w:bCs/>
          <w:sz w:val="44"/>
          <w:szCs w:val="44"/>
        </w:rPr>
      </w:pPr>
      <w:r>
        <w:rPr>
          <w:rFonts w:ascii="Blackadder ITC" w:hAnsi="Blackadder ITC"/>
          <w:b/>
          <w:bCs/>
          <w:sz w:val="44"/>
          <w:szCs w:val="44"/>
        </w:rPr>
        <w:t xml:space="preserve">                            </w:t>
      </w:r>
    </w:p>
    <w:p w:rsidR="00E41580" w:rsidRDefault="00E41580" w:rsidP="00E41580">
      <w:pPr>
        <w:jc w:val="center"/>
        <w:rPr>
          <w:rFonts w:ascii="Blackadder ITC" w:hAnsi="Blackadder ITC" w:hint="cs"/>
          <w:b/>
          <w:bCs/>
          <w:sz w:val="44"/>
          <w:szCs w:val="44"/>
        </w:rPr>
      </w:pPr>
    </w:p>
    <w:p w:rsidR="00E41580" w:rsidRDefault="00947324" w:rsidP="00947324">
      <w:pPr>
        <w:rPr>
          <w:rFonts w:ascii="Blackadder ITC" w:hAnsi="Blackadder ITC"/>
          <w:b/>
          <w:bCs/>
          <w:sz w:val="44"/>
          <w:szCs w:val="44"/>
        </w:rPr>
      </w:pPr>
      <w:r>
        <w:rPr>
          <w:rFonts w:ascii="Blackadder ITC" w:hAnsi="Blackadder ITC"/>
          <w:b/>
          <w:bCs/>
          <w:sz w:val="44"/>
          <w:szCs w:val="44"/>
        </w:rPr>
        <w:t xml:space="preserve">            </w:t>
      </w:r>
      <w:r w:rsidR="000C77D1">
        <w:rPr>
          <w:rFonts w:ascii="Blackadder ITC" w:hAnsi="Blackadder ITC"/>
          <w:b/>
          <w:bCs/>
          <w:sz w:val="44"/>
          <w:szCs w:val="44"/>
        </w:rPr>
        <w:t xml:space="preserve">        </w:t>
      </w:r>
      <w:r w:rsidR="000C77D1">
        <w:rPr>
          <w:noProof/>
        </w:rPr>
        <w:drawing>
          <wp:inline distT="0" distB="0" distL="0" distR="0">
            <wp:extent cx="2091485" cy="2033969"/>
            <wp:effectExtent l="19050" t="0" r="4015" b="0"/>
            <wp:docPr id="71" name="Picture 71" descr="http://i687.photobucket.com/albums/vv237/4-one/4-1/HT2/ASLF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i687.photobucket.com/albums/vv237/4-one/4-1/HT2/ASLF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84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lackadder ITC" w:hAnsi="Blackadder ITC"/>
          <w:b/>
          <w:bCs/>
          <w:sz w:val="44"/>
          <w:szCs w:val="44"/>
        </w:rPr>
        <w:t xml:space="preserve">        </w:t>
      </w:r>
      <w:r>
        <w:rPr>
          <w:noProof/>
        </w:rPr>
        <w:drawing>
          <wp:inline distT="0" distB="0" distL="0" distR="0">
            <wp:extent cx="2256760" cy="1940814"/>
            <wp:effectExtent l="19050" t="0" r="0" b="0"/>
            <wp:docPr id="61" name="Picture 61" descr="http://i687.photobucket.com/albums/vv237/4-one/4-1/HT2/ASLF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687.photobucket.com/albums/vv237/4-one/4-1/HT2/ASLF-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60" cy="194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580" w:rsidRDefault="006B3ADD" w:rsidP="00E41580">
      <w:pPr>
        <w:jc w:val="center"/>
        <w:rPr>
          <w:rFonts w:ascii="Blackadder ITC" w:hAnsi="Blackadder ITC"/>
          <w:b/>
          <w:bCs/>
          <w:sz w:val="44"/>
          <w:szCs w:val="44"/>
        </w:rPr>
      </w:pPr>
      <w:r>
        <w:rPr>
          <w:rFonts w:ascii="Blackadder ITC" w:hAnsi="Blackadder ITC"/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5715</wp:posOffset>
            </wp:positionV>
            <wp:extent cx="1265555" cy="1717040"/>
            <wp:effectExtent l="19050" t="19050" r="10795" b="1651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71704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7D1" w:rsidRDefault="000C77D1" w:rsidP="00E41580">
      <w:pPr>
        <w:jc w:val="center"/>
        <w:rPr>
          <w:rFonts w:ascii="Blackadder ITC" w:hAnsi="Blackadder ITC"/>
          <w:b/>
          <w:bCs/>
          <w:sz w:val="44"/>
          <w:szCs w:val="44"/>
        </w:rPr>
      </w:pPr>
    </w:p>
    <w:p w:rsidR="000C77D1" w:rsidRDefault="000C77D1" w:rsidP="00E41580">
      <w:pPr>
        <w:jc w:val="center"/>
        <w:rPr>
          <w:rFonts w:ascii="Blackadder ITC" w:hAnsi="Blackadder ITC"/>
          <w:b/>
          <w:bCs/>
          <w:sz w:val="44"/>
          <w:szCs w:val="44"/>
        </w:rPr>
      </w:pPr>
    </w:p>
    <w:p w:rsidR="000C77D1" w:rsidRDefault="000C77D1" w:rsidP="00E41580">
      <w:pPr>
        <w:jc w:val="center"/>
        <w:rPr>
          <w:rFonts w:ascii="Blackadder ITC" w:hAnsi="Blackadder ITC" w:hint="cs"/>
          <w:b/>
          <w:bCs/>
          <w:sz w:val="44"/>
          <w:szCs w:val="44"/>
        </w:rPr>
      </w:pPr>
    </w:p>
    <w:p w:rsidR="00E41580" w:rsidRDefault="00E41580" w:rsidP="00E41580">
      <w:pPr>
        <w:jc w:val="center"/>
        <w:rPr>
          <w:rFonts w:ascii="Blackadder ITC" w:hAnsi="Blackadder ITC"/>
          <w:b/>
          <w:bCs/>
          <w:sz w:val="44"/>
          <w:szCs w:val="44"/>
        </w:rPr>
      </w:pPr>
    </w:p>
    <w:p w:rsidR="006B3ADD" w:rsidRDefault="006B3ADD" w:rsidP="00E41580">
      <w:pPr>
        <w:jc w:val="center"/>
        <w:rPr>
          <w:rFonts w:ascii="Blackadder ITC" w:hAnsi="Blackadder ITC"/>
          <w:b/>
          <w:bCs/>
          <w:sz w:val="44"/>
          <w:szCs w:val="44"/>
        </w:rPr>
      </w:pPr>
    </w:p>
    <w:p w:rsidR="006B3ADD" w:rsidRPr="006B3ADD" w:rsidRDefault="006B3ADD" w:rsidP="00E41580">
      <w:pPr>
        <w:jc w:val="center"/>
        <w:rPr>
          <w:rFonts w:ascii="Blackadder ITC" w:hAnsi="Blackadder ITC"/>
          <w:b/>
          <w:bCs/>
          <w:sz w:val="22"/>
          <w:szCs w:val="22"/>
        </w:rPr>
      </w:pPr>
    </w:p>
    <w:p w:rsidR="00E41580" w:rsidRDefault="00E41580" w:rsidP="00E41580">
      <w:pPr>
        <w:jc w:val="center"/>
        <w:rPr>
          <w:rFonts w:ascii="Blackadder ITC" w:hAnsi="Blackadder ITC"/>
          <w:b/>
          <w:bCs/>
          <w:sz w:val="44"/>
          <w:szCs w:val="44"/>
        </w:rPr>
      </w:pPr>
      <w:r>
        <w:rPr>
          <w:rFonts w:ascii="Blackadder ITC" w:hAnsi="Blackadder ITC" w:hint="cs"/>
          <w:b/>
          <w:bCs/>
          <w:sz w:val="52"/>
          <w:szCs w:val="52"/>
          <w:cs/>
        </w:rPr>
        <w:t xml:space="preserve">   </w:t>
      </w:r>
      <w:r w:rsidR="005A3CF7" w:rsidRPr="007B59BB">
        <w:rPr>
          <w:rFonts w:ascii="Blackadder ITC" w:hAnsi="Blackadder ITC" w:hint="cs"/>
          <w:b/>
          <w:bCs/>
          <w:sz w:val="52"/>
          <w:szCs w:val="52"/>
          <w:cs/>
        </w:rPr>
        <w:pict>
          <v:shape id="_x0000_i1027" type="#_x0000_t136" style="width:171.75pt;height:90pt" fillcolor="blue" strokecolor="blue">
            <v:fill color2="#aaa"/>
            <v:shadow on="t" color="#4d4d4d" opacity="52429f" offset=",3pt"/>
            <v:textpath style="font-family:&quot;AngsanaUPC&quot;;font-size:20pt;font-weight:bold;v-text-spacing:78650f;v-text-kern:t" trim="t" fitpath="t" string="ชุด &#10;การเลี้ยงปลา&#10;&#10;"/>
          </v:shape>
        </w:pict>
      </w:r>
    </w:p>
    <w:p w:rsidR="00E41580" w:rsidRPr="006B3ADD" w:rsidRDefault="00E41580" w:rsidP="00E41580">
      <w:pPr>
        <w:jc w:val="center"/>
        <w:rPr>
          <w:rFonts w:ascii="Blackadder ITC" w:hAnsi="Blackadder ITC" w:cs="JasmineUPC"/>
          <w:b/>
          <w:bCs/>
          <w:sz w:val="44"/>
          <w:szCs w:val="44"/>
        </w:rPr>
      </w:pPr>
      <w:r w:rsidRPr="006B3ADD">
        <w:rPr>
          <w:rFonts w:ascii="Blackadder ITC" w:hAnsi="Blackadder ITC" w:cs="JasmineUPC" w:hint="cs"/>
          <w:b/>
          <w:bCs/>
          <w:sz w:val="44"/>
          <w:szCs w:val="44"/>
          <w:cs/>
        </w:rPr>
        <w:t>.......................................................................</w:t>
      </w:r>
    </w:p>
    <w:p w:rsidR="006B3ADD" w:rsidRDefault="006B3ADD" w:rsidP="00E41580">
      <w:pPr>
        <w:rPr>
          <w:rFonts w:ascii="Angsana New" w:hAnsi="Angsana New" w:hint="cs"/>
          <w:b/>
          <w:bCs/>
          <w:sz w:val="40"/>
          <w:szCs w:val="40"/>
          <w:u w:val="single"/>
        </w:rPr>
      </w:pPr>
    </w:p>
    <w:p w:rsidR="00E41580" w:rsidRPr="00893ECA" w:rsidRDefault="00E41580" w:rsidP="00E41580">
      <w:pPr>
        <w:rPr>
          <w:rFonts w:ascii="Blackadder ITC" w:hAnsi="Blackadder ITC" w:hint="cs"/>
          <w:b/>
          <w:bCs/>
          <w:sz w:val="36"/>
          <w:szCs w:val="36"/>
          <w:cs/>
        </w:rPr>
      </w:pPr>
      <w:r w:rsidRPr="007B59BB">
        <w:rPr>
          <w:rFonts w:ascii="Angsana New" w:hAnsi="Angsana New" w:hint="cs"/>
          <w:b/>
          <w:bCs/>
          <w:sz w:val="40"/>
          <w:szCs w:val="40"/>
          <w:u w:val="single"/>
          <w:cs/>
        </w:rPr>
        <w:pict>
          <v:shape id="_x0000_i1028" type="#_x0000_t136" style="width:53.25pt;height:18.75pt" fillcolor="#f60" strokecolor="#f60">
            <v:fill color2="#aaa"/>
            <v:shadow on="t" color="#4d4d4d" opacity="52429f" offset=",3pt"/>
            <v:textpath style="font-family:&quot;AngsanaUPC&quot;;font-size:24pt;font-weight:bold;v-text-spacing:78650f;v-text-kern:t" trim="t" fitpath="t" string="จัดทำโดย"/>
          </v:shape>
        </w:pict>
      </w:r>
      <w:r w:rsidRPr="00893ECA">
        <w:rPr>
          <w:rFonts w:ascii="Angsana New" w:hAnsi="Angsana New" w:hint="cs"/>
          <w:b/>
          <w:bCs/>
          <w:sz w:val="36"/>
          <w:szCs w:val="36"/>
          <w:cs/>
        </w:rPr>
        <w:t xml:space="preserve">    </w:t>
      </w:r>
      <w:r>
        <w:rPr>
          <w:rFonts w:ascii="Angsana New" w:hAnsi="Angsana New"/>
          <w:b/>
          <w:bCs/>
          <w:noProof/>
          <w:sz w:val="36"/>
          <w:szCs w:val="36"/>
        </w:rPr>
        <w:drawing>
          <wp:inline distT="0" distB="0" distL="0" distR="0">
            <wp:extent cx="571500" cy="381000"/>
            <wp:effectExtent l="19050" t="0" r="0" b="0"/>
            <wp:docPr id="46" name="Picture 1" descr="F: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ECA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806057">
        <w:rPr>
          <w:rFonts w:ascii="Angsana New" w:hAnsi="Angsana New" w:hint="cs"/>
          <w:b/>
          <w:bCs/>
          <w:sz w:val="40"/>
          <w:szCs w:val="40"/>
          <w:cs/>
        </w:rPr>
        <w:t>องค์การบริหารส่วนตำบลหลุบคา</w:t>
      </w:r>
      <w:r>
        <w:rPr>
          <w:rFonts w:ascii="Angsana New" w:hAnsi="Angsana New" w:hint="cs"/>
          <w:b/>
          <w:bCs/>
          <w:sz w:val="40"/>
          <w:szCs w:val="40"/>
          <w:cs/>
        </w:rPr>
        <w:t xml:space="preserve">  อำเภอ</w:t>
      </w:r>
      <w:proofErr w:type="spellStart"/>
      <w:r>
        <w:rPr>
          <w:rFonts w:ascii="Angsana New" w:hAnsi="Angsana New" w:hint="cs"/>
          <w:b/>
          <w:bCs/>
          <w:sz w:val="40"/>
          <w:szCs w:val="40"/>
          <w:cs/>
        </w:rPr>
        <w:t>แก้งคร้อ</w:t>
      </w:r>
      <w:proofErr w:type="spellEnd"/>
      <w:r>
        <w:rPr>
          <w:rFonts w:ascii="Angsana New" w:hAnsi="Angsana New" w:hint="cs"/>
          <w:b/>
          <w:bCs/>
          <w:sz w:val="40"/>
          <w:szCs w:val="40"/>
          <w:cs/>
        </w:rPr>
        <w:t xml:space="preserve">  จังหวัดชัยภูมิ</w:t>
      </w:r>
      <w:r w:rsidRPr="00BF312E">
        <w:rPr>
          <w:rFonts w:ascii="Angsana New" w:hAnsi="Angsana New" w:hint="cs"/>
          <w:b/>
          <w:bCs/>
          <w:sz w:val="40"/>
          <w:szCs w:val="40"/>
          <w:cs/>
        </w:rPr>
        <w:tab/>
      </w:r>
    </w:p>
    <w:p w:rsidR="00E41580" w:rsidRPr="00893ECA" w:rsidRDefault="00E41580" w:rsidP="00E41580">
      <w:pPr>
        <w:rPr>
          <w:rFonts w:ascii="Blackadder ITC" w:hAnsi="Blackadder ITC" w:hint="cs"/>
          <w:b/>
          <w:bCs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164465</wp:posOffset>
            </wp:positionV>
            <wp:extent cx="457200" cy="448310"/>
            <wp:effectExtent l="19050" t="0" r="0" b="0"/>
            <wp:wrapNone/>
            <wp:docPr id="5" name="Picture 4" descr="http://atsc.doae.go.th/BrannerTTC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tsc.doae.go.th/BrannerTTCnew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580" w:rsidRDefault="00E41580" w:rsidP="00E41580">
      <w:pPr>
        <w:rPr>
          <w:rFonts w:ascii="Blackadder ITC" w:hAnsi="Blackadder ITC"/>
          <w:b/>
          <w:bCs/>
          <w:color w:val="800080"/>
          <w:sz w:val="40"/>
          <w:szCs w:val="40"/>
        </w:rPr>
      </w:pPr>
      <w:r w:rsidRPr="00893ECA">
        <w:rPr>
          <w:rFonts w:ascii="Blackadder ITC" w:hAnsi="Blackadder ITC" w:hint="cs"/>
          <w:b/>
          <w:bCs/>
          <w:sz w:val="36"/>
          <w:szCs w:val="36"/>
          <w:cs/>
        </w:rPr>
        <w:t xml:space="preserve">                            </w:t>
      </w:r>
      <w:r>
        <w:rPr>
          <w:rFonts w:ascii="Blackadder ITC" w:hAnsi="Blackadder ITC" w:hint="cs"/>
          <w:b/>
          <w:bCs/>
          <w:sz w:val="36"/>
          <w:szCs w:val="36"/>
          <w:cs/>
        </w:rPr>
        <w:t xml:space="preserve">        </w:t>
      </w:r>
      <w:r w:rsidRPr="00893ECA">
        <w:rPr>
          <w:rFonts w:ascii="Blackadder ITC" w:hAnsi="Blackadder ITC" w:hint="cs"/>
          <w:b/>
          <w:bCs/>
          <w:sz w:val="36"/>
          <w:szCs w:val="36"/>
          <w:cs/>
        </w:rPr>
        <w:t xml:space="preserve">   </w:t>
      </w:r>
      <w:r w:rsidRPr="00F55A65">
        <w:rPr>
          <w:rFonts w:ascii="Blackadder ITC" w:hAnsi="Blackadder ITC" w:hint="cs"/>
          <w:b/>
          <w:bCs/>
          <w:color w:val="800080"/>
          <w:sz w:val="36"/>
          <w:szCs w:val="36"/>
          <w:cs/>
        </w:rPr>
        <w:t xml:space="preserve"> </w:t>
      </w:r>
      <w:r w:rsidRPr="00BF312E">
        <w:rPr>
          <w:rFonts w:ascii="Blackadder ITC" w:hAnsi="Blackadder ITC" w:hint="cs"/>
          <w:b/>
          <w:bCs/>
          <w:color w:val="800080"/>
          <w:sz w:val="40"/>
          <w:szCs w:val="40"/>
          <w:cs/>
        </w:rPr>
        <w:t>ศูนย์บริการและถ่ายทอดเทคโนโลยีการเกษตรประจำตำบลหลุบคา</w:t>
      </w:r>
    </w:p>
    <w:p w:rsidR="00E41580" w:rsidRDefault="00E41580" w:rsidP="00E41580">
      <w:pPr>
        <w:rPr>
          <w:rFonts w:ascii="Blackadder ITC" w:hAnsi="Blackadder ITC"/>
          <w:b/>
          <w:bCs/>
          <w:color w:val="800080"/>
          <w:sz w:val="40"/>
          <w:szCs w:val="40"/>
        </w:rPr>
      </w:pPr>
    </w:p>
    <w:p w:rsidR="00353C9A" w:rsidRDefault="00353C9A" w:rsidP="00353C9A">
      <w:pPr>
        <w:pStyle w:val="7"/>
        <w:jc w:val="center"/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lastRenderedPageBreak/>
        <w:t xml:space="preserve">-2-                 </w:t>
      </w:r>
    </w:p>
    <w:p w:rsidR="00360A6E" w:rsidRPr="00F67DF7" w:rsidRDefault="00360A6E" w:rsidP="00360A6E">
      <w:pPr>
        <w:pStyle w:val="7"/>
        <w:rPr>
          <w:rFonts w:ascii="TH SarabunPSK" w:hAnsi="TH SarabunPSK" w:cs="TH SarabunPSK"/>
          <w:sz w:val="32"/>
          <w:szCs w:val="32"/>
        </w:rPr>
      </w:pPr>
      <w:r w:rsidRPr="00F67DF7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หลักการเลี้ยงปลาเบื้องต้น      </w:t>
      </w:r>
      <w:r w:rsidRPr="00F67DF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:rsidR="00360A6E" w:rsidRPr="00AA5D8A" w:rsidRDefault="00360A6E" w:rsidP="00360A6E">
      <w:p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  ปัจจุบันการเลี้ยงปลากำลังเป็นที่สนใจจากประชาชนเป็นอย่างมาก เนื่องจากปลาเป็นอาหารโปรตีนที่ มีคุณภาพสูง ราคาถูก  เมื่อเปรียบเทียบกับเนื้อสัตว์ชนิดอื่นๆ  นอกจากนั้นปลายังเป็นสัตว์น้ำที่เลี้ยง  ง่ายโตเร็ว  ลงทุนน้อย  การดูแลรักษาก็ไม่ยุ่งยาก</w:t>
      </w:r>
    </w:p>
    <w:p w:rsidR="00360A6E" w:rsidRPr="00AA5D8A" w:rsidRDefault="00360A6E" w:rsidP="00360A6E">
      <w:p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   การเลี้ยงปลาก็เช่นเดียวกับการเลี้ยงสัตว์อื่นๆ  ซึ่งต้องใช้หลักวิชาการและเทคนิคต่างๆ จึงทำ  ให้การเลี้ยงปลาได้ผลดี     เอกสารฉบับนี้ กล่าวถึงหลักการทั่วๆไปสำหรับผู้ที่เริ่มต้นเลี้ยงปลาและผู้ที่มีความสนใจในการเลี้ยงปลา หรือผู้ที่เลี้ยงปลาอยู่แล้วแต่มีปัญหาหรืออุปสรรค ต่างๆ จะได้ใช้เป็น แนวทางและเข้าใจหลักการเลี้ยงปลายิ่งขึ้น   ในเอกสารมีหัวข้อที่ควรรู้ได้แก่  รูปแบบการเลี้ยงปลา  การเลือกสถานที่เลี้ยงปลา</w:t>
      </w:r>
    </w:p>
    <w:p w:rsidR="00360A6E" w:rsidRPr="00F67DF7" w:rsidRDefault="00360A6E" w:rsidP="00360A6E">
      <w:pPr>
        <w:pStyle w:val="7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7DF7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เทคนิคและรูปแบบการเลี้ยงปลา</w:t>
      </w:r>
    </w:p>
    <w:p w:rsidR="00360A6E" w:rsidRPr="00AA5D8A" w:rsidRDefault="00360A6E" w:rsidP="00360A6E">
      <w:pPr>
        <w:pStyle w:val="a5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A5D8A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การเลี้ยงปลาแบบชนิดเดียวกัน หรือแบบเดียว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หมายถึงการเลี้ยงปลาชนิดเดียวกันภายในบ่อเดียวกัน โดยมุ่งหวังผลผลิตสูง ซึ่งควรเลือกปลาที่มีราคาดี หรือมีตลาดรับรองเช่นการเลี้ยงปลาดุก</w:t>
      </w:r>
    </w:p>
    <w:p w:rsidR="00360A6E" w:rsidRPr="00AA5D8A" w:rsidRDefault="00360A6E" w:rsidP="00AA5D8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ข้อดี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 สะดวกต่อการดูแลรักษาและการคัดปลาจับส่งตลาด เพราะเป็นปลาชนิดเดียวกัน</w:t>
      </w:r>
    </w:p>
    <w:p w:rsidR="00360A6E" w:rsidRPr="00AA5D8A" w:rsidRDefault="00360A6E" w:rsidP="00360A6E">
      <w:pPr>
        <w:pStyle w:val="21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การเลี้ยงปลาหลายชนิดหรือแบบรวม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คือ การเลี้ยงปลาหลายชนิดรวมในบ่อเดียวกันหลาย</w:t>
      </w:r>
    </w:p>
    <w:p w:rsidR="00360A6E" w:rsidRPr="00AA5D8A" w:rsidRDefault="00360A6E" w:rsidP="00360A6E">
      <w:pPr>
        <w:pStyle w:val="21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ชนิดเดียวกันแต่มีขนาดต่างกัน และไม่มีอันตรายต่อกัน</w:t>
      </w:r>
    </w:p>
    <w:p w:rsidR="00360A6E" w:rsidRPr="00AA5D8A" w:rsidRDefault="00360A6E" w:rsidP="00360A6E">
      <w:pPr>
        <w:pStyle w:val="31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ข้อดี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สามารถใช้ประโยชน์ได้จากอาหารที่มีในบ่อปลาอย่างเต็มที่   สามารทยอยจับปลาใหญ่ออกจำหน่ายได้ สอดคล้องกับความต้องการของตลาด ทำให้ขายได้ราคาดี เกิดรายได้ต่อเนื่อง</w:t>
      </w:r>
    </w:p>
    <w:p w:rsidR="00360A6E" w:rsidRPr="00AA5D8A" w:rsidRDefault="00360A6E" w:rsidP="00360A6E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การเลี้ยงปลาแบบผสมผสาน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คือ การเลี้ยงปลาผสมกับการปลูกพืช เช่น ปลูกข้าวพร้อมกับ</w:t>
      </w:r>
    </w:p>
    <w:p w:rsidR="00360A6E" w:rsidRPr="00AA5D8A" w:rsidRDefault="00360A6E" w:rsidP="00360A6E">
      <w:p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การเลี้ยงปลา    เลี้ยงปลาในร่องปลูกผลไม้  การเลี้ยงปลาผสมกับการเลี้ยงเป็ดหรือสุกร</w:t>
      </w:r>
    </w:p>
    <w:p w:rsidR="00360A6E" w:rsidRPr="00AA5D8A" w:rsidRDefault="00360A6E" w:rsidP="00360A6E">
      <w:p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ข้อดี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เป็นการเกื้อหนุนซึ่งกันและกัน เช่นเศษอาหารที่ตกหล่นจากการเลี้ยงสัตว์สามารถนำกลับมาใช้เป็นอาหารปลา น้ำในบ่อปลาก็ถ่ายลงนาที่ปลูกข้าวแทนที่จะเทลงสู่แหล่งน้ำต่างๆ ซึ่งเป็นการใส่   ปุ๋ยโดยไม่ต้องลงทุน</w:t>
      </w:r>
    </w:p>
    <w:p w:rsidR="00360A6E" w:rsidRPr="00AA5D8A" w:rsidRDefault="00360A6E" w:rsidP="00360A6E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การเลี้ยงปลาในบ่อ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คือ การปรับสภาพของดิน ให้เป็นบ่อเลี้ยงปลา โดยการขุดหรือวิธี</w:t>
      </w:r>
    </w:p>
    <w:p w:rsidR="00360A6E" w:rsidRPr="00AA5D8A" w:rsidRDefault="00360A6E" w:rsidP="00360A6E">
      <w:p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อื่นๆ  แล้วนนำปลาที่ต้องการไปปล่อยลงเลี้ยง</w:t>
      </w:r>
    </w:p>
    <w:p w:rsidR="00360A6E" w:rsidRPr="00AA5D8A" w:rsidRDefault="00360A6E" w:rsidP="00360A6E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การเลี้ยงปลานา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คือ การขุดดินเป็นร่องรอบๆ แปลงนาแล้วนำดินที่ขุดมาเสริมคันนาเดิม</w:t>
      </w:r>
    </w:p>
    <w:p w:rsidR="00360A6E" w:rsidRPr="00AA5D8A" w:rsidRDefault="00360A6E" w:rsidP="00360A6E">
      <w:p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ให้แข็งแรง ป้องกันปลาออกหลังปลูกข้าวระยะหนึ่ง  ก็สามารถปล่อยปลาได้โดยปลาชนิดนั้นต้องไม่ทำอันตรายต่อต้นข้าว พันธุ์ปลาที่ปล่อยควรมีขนาด  7 - 10  </w:t>
      </w:r>
      <w:proofErr w:type="spellStart"/>
      <w:r w:rsidRPr="00AA5D8A">
        <w:rPr>
          <w:rFonts w:ascii="TH SarabunPSK" w:hAnsi="TH SarabunPSK" w:cs="TH SarabunPSK"/>
          <w:sz w:val="32"/>
          <w:szCs w:val="32"/>
          <w:cs/>
        </w:rPr>
        <w:t>ซ.ม</w:t>
      </w:r>
      <w:proofErr w:type="spellEnd"/>
      <w:r w:rsidRPr="00AA5D8A">
        <w:rPr>
          <w:rFonts w:ascii="TH SarabunPSK" w:hAnsi="TH SarabunPSK" w:cs="TH SarabunPSK"/>
          <w:sz w:val="32"/>
          <w:szCs w:val="32"/>
          <w:cs/>
        </w:rPr>
        <w:t xml:space="preserve">   และแปลงสามารถปรับระดับน้ำได้ตามที่ต้องการ</w:t>
      </w:r>
    </w:p>
    <w:p w:rsidR="00AA5D8A" w:rsidRPr="00AA5D8A" w:rsidRDefault="00AA5D8A" w:rsidP="00AA5D8A">
      <w:pPr>
        <w:ind w:firstLine="7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การเลี้ยงปลาในกระชัง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คือ การสร้างกระชังโดยไม้ไผ่หรืออวนไนล่อนทำเป็นที่ขังปลา  นำไปแช่ในแม่น้ำหรือหรือแหล่งน้ำที่เห็นว่าเหมาะสม แล้วเลือกชนิดปลาที่ต้องการปล่อยลงเลี้ยง</w:t>
      </w:r>
    </w:p>
    <w:p w:rsidR="00AA5D8A" w:rsidRPr="00AA5D8A" w:rsidRDefault="00AA5D8A" w:rsidP="00AA5D8A">
      <w:pPr>
        <w:ind w:firstLine="7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7.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การทำนาปลา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 การเลี้ยงปลาวิธีนี้คล้ายกับการเลี้ยงปลาในนาแต่ไม่มีการปลูกข้าว ปลาที่นิยมเลี้ยงคือ ปลานิล  ปลาไน หรือจะเลี้ยงรวมกันหลายๆชนิดก็ได้  </w:t>
      </w:r>
    </w:p>
    <w:p w:rsidR="00AA5D8A" w:rsidRDefault="00AA5D8A" w:rsidP="00AA5D8A">
      <w:pPr>
        <w:ind w:firstLine="7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การเลี้ยงปลาในบ่อชี</w:t>
      </w:r>
      <w:proofErr w:type="spellStart"/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เมนต์</w:t>
      </w:r>
      <w:proofErr w:type="spellEnd"/>
      <w:r w:rsidRPr="00AA5D8A">
        <w:rPr>
          <w:rFonts w:ascii="TH SarabunPSK" w:hAnsi="TH SarabunPSK" w:cs="TH SarabunPSK"/>
          <w:sz w:val="32"/>
          <w:szCs w:val="32"/>
          <w:cs/>
        </w:rPr>
        <w:t xml:space="preserve">   ที่นิยมคือ  ปลาดุก </w:t>
      </w:r>
    </w:p>
    <w:p w:rsidR="00EF0137" w:rsidRDefault="00EF0137" w:rsidP="00AA5D8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F0137" w:rsidRDefault="00EF0137" w:rsidP="00AA5D8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F0137" w:rsidRDefault="00EF0137" w:rsidP="00AA5D8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F0137" w:rsidRPr="00AA5D8A" w:rsidRDefault="00EF0137" w:rsidP="00EF0137">
      <w:pPr>
        <w:ind w:left="225"/>
        <w:jc w:val="center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lastRenderedPageBreak/>
        <w:t>-3-</w:t>
      </w:r>
    </w:p>
    <w:p w:rsidR="00360A6E" w:rsidRPr="00F67DF7" w:rsidRDefault="00360A6E" w:rsidP="00360A6E">
      <w:pPr>
        <w:pStyle w:val="2"/>
        <w:rPr>
          <w:rFonts w:ascii="TH SarabunPSK" w:hAnsi="TH SarabunPSK" w:cs="TH SarabunPSK"/>
          <w:i/>
          <w:iCs/>
          <w:color w:val="auto"/>
          <w:sz w:val="36"/>
          <w:szCs w:val="36"/>
        </w:rPr>
      </w:pPr>
      <w:r w:rsidRPr="00F67DF7">
        <w:rPr>
          <w:rFonts w:ascii="TH SarabunPSK" w:hAnsi="TH SarabunPSK" w:cs="TH SarabunPSK"/>
          <w:i/>
          <w:iCs/>
          <w:color w:val="auto"/>
          <w:sz w:val="36"/>
          <w:szCs w:val="36"/>
          <w:cs/>
        </w:rPr>
        <w:t>การคัดเลือกปลาที่จะเลี้ยง</w:t>
      </w:r>
    </w:p>
    <w:p w:rsidR="00360A6E" w:rsidRPr="00AA5D8A" w:rsidRDefault="00360A6E" w:rsidP="00360A6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เลี้ยงง่าย สามารถกินอาหารธรรมชาติได้อย่างเต็มที่</w:t>
      </w:r>
    </w:p>
    <w:p w:rsidR="00360A6E" w:rsidRPr="00AA5D8A" w:rsidRDefault="00360A6E" w:rsidP="00360A6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โตเร็วมีประสิทธิภาพในการเปลี่ยนจากอาหารที่กินมาเป็นเนื้อสูง</w:t>
      </w:r>
    </w:p>
    <w:p w:rsidR="00360A6E" w:rsidRPr="00AA5D8A" w:rsidRDefault="00360A6E" w:rsidP="00360A6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มีลูกดกและขยายพันธุ์ได้  หาพันธุ์มาเลี้ยงได้ง่าย การวางไข่หลายครั้ง เพาะพันธุ์ได้ง่าย</w:t>
      </w:r>
    </w:p>
    <w:p w:rsidR="00360A6E" w:rsidRPr="00AA5D8A" w:rsidRDefault="00360A6E" w:rsidP="00360A6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อดทน มีความอดทนสามารถปรับให้เข้ากับสิ่งแวดล้อมได้ดี</w:t>
      </w:r>
    </w:p>
    <w:p w:rsidR="00360A6E" w:rsidRPr="00AA5D8A" w:rsidRDefault="00360A6E" w:rsidP="00360A6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สามารถเลี้ยงร่วมกับปลาอื่นได้ ไม่รบกวนซึ่งกันและกัน ควรเป็นปลาที่กินพืชหรือแผลงต้อน</w:t>
      </w:r>
    </w:p>
    <w:p w:rsidR="00360A6E" w:rsidRPr="00AA5D8A" w:rsidRDefault="00360A6E" w:rsidP="00360A6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เนื้อมี</w:t>
      </w:r>
      <w:proofErr w:type="spellStart"/>
      <w:r w:rsidRPr="00AA5D8A">
        <w:rPr>
          <w:rFonts w:ascii="TH SarabunPSK" w:hAnsi="TH SarabunPSK" w:cs="TH SarabunPSK"/>
          <w:sz w:val="32"/>
          <w:szCs w:val="32"/>
          <w:cs/>
        </w:rPr>
        <w:t>รสชาด</w:t>
      </w:r>
      <w:proofErr w:type="spellEnd"/>
      <w:r w:rsidRPr="00AA5D8A">
        <w:rPr>
          <w:rFonts w:ascii="TH SarabunPSK" w:hAnsi="TH SarabunPSK" w:cs="TH SarabunPSK"/>
          <w:sz w:val="32"/>
          <w:szCs w:val="32"/>
          <w:cs/>
        </w:rPr>
        <w:t>ดี ปลามีเนื้อรส ชาดดี ปรุงอาหารได้ง่าย</w:t>
      </w:r>
    </w:p>
    <w:p w:rsidR="00360A6E" w:rsidRPr="00AA5D8A" w:rsidRDefault="00360A6E" w:rsidP="00360A6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มีตลาดจำหน่าย เพราะปลาบางชนิดมีตลาดแคบไม่เป็นที่นิยม</w:t>
      </w:r>
    </w:p>
    <w:p w:rsidR="00360A6E" w:rsidRPr="00AA5D8A" w:rsidRDefault="00360A6E" w:rsidP="00360A6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ได้ราคาดี ควรจะคุมค่าทุนที่เลี้ยงมา</w:t>
      </w:r>
    </w:p>
    <w:p w:rsidR="00360A6E" w:rsidRPr="00AA5D8A" w:rsidRDefault="00EF45A4" w:rsidP="00360A6E">
      <w:pPr>
        <w:pStyle w:val="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ชนิดปลาและสัตว์น้ำที่ควรเลี้ยงมีประมาณ  14  ชนิด  ดังนี้</w:t>
      </w:r>
    </w:p>
    <w:p w:rsidR="00360A6E" w:rsidRPr="00AA5D8A" w:rsidRDefault="00360A6E" w:rsidP="00360A6E">
      <w:pPr>
        <w:numPr>
          <w:ilvl w:val="0"/>
          <w:numId w:val="4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ปลาตะเพียน</w:t>
      </w:r>
      <w:r w:rsidRPr="00AA5D8A">
        <w:rPr>
          <w:rFonts w:ascii="TH SarabunPSK" w:hAnsi="TH SarabunPSK" w:cs="TH SarabunPSK"/>
          <w:sz w:val="32"/>
          <w:szCs w:val="32"/>
          <w:cs/>
        </w:rPr>
        <w:tab/>
        <w:t>8.  ปลานวลจันทร์</w:t>
      </w:r>
    </w:p>
    <w:p w:rsidR="00360A6E" w:rsidRPr="00AA5D8A" w:rsidRDefault="00360A6E" w:rsidP="00360A6E">
      <w:pPr>
        <w:numPr>
          <w:ilvl w:val="0"/>
          <w:numId w:val="4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ปลาไน</w:t>
      </w:r>
      <w:r w:rsidRPr="00AA5D8A">
        <w:rPr>
          <w:rFonts w:ascii="TH SarabunPSK" w:hAnsi="TH SarabunPSK" w:cs="TH SarabunPSK"/>
          <w:sz w:val="32"/>
          <w:szCs w:val="32"/>
          <w:cs/>
        </w:rPr>
        <w:tab/>
        <w:t>9.    ปลาดุก</w:t>
      </w:r>
    </w:p>
    <w:p w:rsidR="00360A6E" w:rsidRPr="00AA5D8A" w:rsidRDefault="00360A6E" w:rsidP="00360A6E">
      <w:pPr>
        <w:numPr>
          <w:ilvl w:val="0"/>
          <w:numId w:val="4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ปลาสวาย</w:t>
      </w:r>
      <w:r w:rsidRPr="00AA5D8A">
        <w:rPr>
          <w:rFonts w:ascii="TH SarabunPSK" w:hAnsi="TH SarabunPSK" w:cs="TH SarabunPSK"/>
          <w:sz w:val="32"/>
          <w:szCs w:val="32"/>
          <w:cs/>
        </w:rPr>
        <w:tab/>
        <w:t>10.    ปลาบู่</w:t>
      </w:r>
    </w:p>
    <w:p w:rsidR="00360A6E" w:rsidRPr="00AA5D8A" w:rsidRDefault="00360A6E" w:rsidP="00360A6E">
      <w:pPr>
        <w:numPr>
          <w:ilvl w:val="0"/>
          <w:numId w:val="4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ปลายี่สกเทศ</w:t>
      </w:r>
      <w:r w:rsidRPr="00AA5D8A">
        <w:rPr>
          <w:rFonts w:ascii="TH SarabunPSK" w:hAnsi="TH SarabunPSK" w:cs="TH SarabunPSK"/>
          <w:sz w:val="32"/>
          <w:szCs w:val="32"/>
          <w:cs/>
        </w:rPr>
        <w:tab/>
        <w:t>11.    ปลาแรด</w:t>
      </w:r>
    </w:p>
    <w:p w:rsidR="00360A6E" w:rsidRPr="00AA5D8A" w:rsidRDefault="00360A6E" w:rsidP="00360A6E">
      <w:pPr>
        <w:numPr>
          <w:ilvl w:val="0"/>
          <w:numId w:val="4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ปลาสลิด</w:t>
      </w:r>
      <w:r w:rsidRPr="00AA5D8A">
        <w:rPr>
          <w:rFonts w:ascii="TH SarabunPSK" w:hAnsi="TH SarabunPSK" w:cs="TH SarabunPSK"/>
          <w:sz w:val="32"/>
          <w:szCs w:val="32"/>
          <w:cs/>
        </w:rPr>
        <w:tab/>
        <w:t>12.     ปลาเฉา</w:t>
      </w:r>
    </w:p>
    <w:p w:rsidR="00360A6E" w:rsidRPr="00AA5D8A" w:rsidRDefault="00360A6E" w:rsidP="00360A6E">
      <w:pPr>
        <w:numPr>
          <w:ilvl w:val="0"/>
          <w:numId w:val="4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ปลาจีน</w:t>
      </w:r>
      <w:r w:rsidRPr="00AA5D8A">
        <w:rPr>
          <w:rFonts w:ascii="TH SarabunPSK" w:hAnsi="TH SarabunPSK" w:cs="TH SarabunPSK"/>
          <w:sz w:val="32"/>
          <w:szCs w:val="32"/>
          <w:cs/>
        </w:rPr>
        <w:tab/>
        <w:t>13.     ปลานิล</w:t>
      </w:r>
    </w:p>
    <w:p w:rsidR="00360A6E" w:rsidRDefault="00360A6E" w:rsidP="00360A6E">
      <w:pPr>
        <w:numPr>
          <w:ilvl w:val="0"/>
          <w:numId w:val="4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ปลาหมอตาล</w:t>
      </w:r>
      <w:r w:rsidRPr="00AA5D8A">
        <w:rPr>
          <w:rFonts w:ascii="TH SarabunPSK" w:hAnsi="TH SarabunPSK" w:cs="TH SarabunPSK"/>
          <w:sz w:val="32"/>
          <w:szCs w:val="32"/>
          <w:cs/>
        </w:rPr>
        <w:tab/>
        <w:t>14.      กุ้ง</w:t>
      </w:r>
    </w:p>
    <w:p w:rsidR="00223D20" w:rsidRPr="00AA5D8A" w:rsidRDefault="00223D20" w:rsidP="00223D20">
      <w:pPr>
        <w:tabs>
          <w:tab w:val="left" w:pos="3640"/>
        </w:tabs>
        <w:ind w:left="1080"/>
        <w:rPr>
          <w:rFonts w:ascii="TH SarabunPSK" w:hAnsi="TH SarabunPSK" w:cs="TH SarabunPSK"/>
          <w:sz w:val="32"/>
          <w:szCs w:val="32"/>
        </w:rPr>
      </w:pPr>
    </w:p>
    <w:p w:rsidR="00360A6E" w:rsidRPr="00F67DF7" w:rsidRDefault="00360A6E" w:rsidP="00360A6E">
      <w:pPr>
        <w:pStyle w:val="3"/>
        <w:rPr>
          <w:rFonts w:ascii="TH SarabunPSK" w:hAnsi="TH SarabunPSK" w:cs="TH SarabunPSK"/>
          <w:i/>
          <w:iCs/>
          <w:color w:val="auto"/>
          <w:sz w:val="36"/>
          <w:szCs w:val="36"/>
        </w:rPr>
      </w:pPr>
      <w:r w:rsidRPr="00F67DF7">
        <w:rPr>
          <w:rFonts w:ascii="TH SarabunPSK" w:hAnsi="TH SarabunPSK" w:cs="TH SarabunPSK"/>
          <w:i/>
          <w:iCs/>
          <w:color w:val="auto"/>
          <w:sz w:val="36"/>
          <w:szCs w:val="36"/>
          <w:cs/>
        </w:rPr>
        <w:t>ปลาและสัตว์น้ำทั้ง  14  ชนิด  สามารถเลี้ยงได้ทั่วไป ขึ้นอยู่กับ</w:t>
      </w:r>
    </w:p>
    <w:p w:rsidR="00360A6E" w:rsidRPr="00AA5D8A" w:rsidRDefault="00360A6E" w:rsidP="00360A6E">
      <w:pPr>
        <w:numPr>
          <w:ilvl w:val="0"/>
          <w:numId w:val="5"/>
        </w:numPr>
        <w:ind w:left="140" w:firstLine="2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ความชำนาญและประสบการณ์ของผู้เลี้ยง จะช่วยให้การเลี้ยงปลาได้ผลเพราะเข้าใจสภาพปัญหาของการเลี้ยงปลา</w:t>
      </w:r>
    </w:p>
    <w:p w:rsidR="00360A6E" w:rsidRPr="00353C9A" w:rsidRDefault="00360A6E" w:rsidP="00353C9A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353C9A">
        <w:rPr>
          <w:rFonts w:ascii="TH SarabunPSK" w:hAnsi="TH SarabunPSK" w:cs="TH SarabunPSK"/>
          <w:sz w:val="32"/>
          <w:szCs w:val="32"/>
          <w:cs/>
        </w:rPr>
        <w:t>สภาพของพื้นที่ การเลี้ยงปลาสามารถเลี้ยงได้ทั่วไปก็จริงแต่สภาพพื้นที่ก็เป็นเรื่องสำคัญที่ต้องคำนึงถึงเช่นกัน</w:t>
      </w:r>
    </w:p>
    <w:p w:rsidR="00360A6E" w:rsidRPr="00AA5D8A" w:rsidRDefault="00360A6E" w:rsidP="00353C9A">
      <w:pPr>
        <w:numPr>
          <w:ilvl w:val="0"/>
          <w:numId w:val="5"/>
        </w:numPr>
        <w:ind w:left="140" w:firstLine="2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สภาวะของตลาด ปลาและสัตว์น้ำที่จะเลี้ยงควรมีตลาดรับซื้อได้สะดวก และขายได้มากในราคาที่สูง</w:t>
      </w:r>
    </w:p>
    <w:p w:rsidR="00360A6E" w:rsidRPr="00AA5D8A" w:rsidRDefault="00360A6E" w:rsidP="00353C9A">
      <w:pPr>
        <w:numPr>
          <w:ilvl w:val="0"/>
          <w:numId w:val="5"/>
        </w:numPr>
        <w:ind w:left="140" w:firstLine="2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อาหารปลา เป็นเรื่องสำคัญมากทั้งชนิดอาหาร  ปริมาณ  และราคา</w:t>
      </w:r>
    </w:p>
    <w:p w:rsidR="00360A6E" w:rsidRPr="00AA5D8A" w:rsidRDefault="00360A6E" w:rsidP="00360A6E">
      <w:pPr>
        <w:ind w:left="14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การเลือกสถานที่เลี้ยงปลาเป็นเรื่องสำคัญมีหลักใหญ่ๆ ในการเลือกดังนี้</w:t>
      </w:r>
    </w:p>
    <w:p w:rsidR="00360A6E" w:rsidRPr="00AA5D8A" w:rsidRDefault="00360A6E" w:rsidP="00360A6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ลักษณะภูมิประเทศเป็นเป็นที่ราบลุ่มปานกลาง  ไม่เป็นที่ลุ่มหรือที่ดอนจนเกินไป</w:t>
      </w:r>
    </w:p>
    <w:p w:rsidR="00360A6E" w:rsidRPr="00AA5D8A" w:rsidRDefault="00360A6E" w:rsidP="00360A6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ใกล้แหล่งน้ำ  เช่น  แม่น้ำ  คลอง หนอง บึง หรือใกล้ชลประทานที่มีน้ำอุดมสมบูรณ์ปริมาณน้ำเพียงพอตลอดทั้งปี  น้ำไม่ท่วมในฤดูน้ำหลาก และหน้าแล้งน้ำไม่ขาด</w:t>
      </w:r>
    </w:p>
    <w:p w:rsidR="00360A6E" w:rsidRDefault="00360A6E" w:rsidP="00360A6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ดินควรเป็นดินเหนียว สามารถเก็บน้ำได้ดี ไม่ควรเป็นดินที่เป็นกรด (ดินเปรี้ยว) หรือเป็นดินด่าง  (ดินฝาด)</w:t>
      </w:r>
    </w:p>
    <w:p w:rsidR="00360A6E" w:rsidRPr="00AA5D8A" w:rsidRDefault="00360A6E" w:rsidP="00360A6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ใกล้แหล่งเพาะพันธุ์ปลาและเป็นบริเวณที่หาอาหารปลาได้ง่าย</w:t>
      </w:r>
    </w:p>
    <w:p w:rsidR="00360A6E" w:rsidRPr="00AA5D8A" w:rsidRDefault="00360A6E" w:rsidP="00360A6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ใกล้ทางคมนาคม เช่นทางรถยนต์ รถไฟ และทางเรือ ทางคมนาคมต้องดีและสะดวก</w:t>
      </w:r>
    </w:p>
    <w:p w:rsidR="00360A6E" w:rsidRDefault="00360A6E" w:rsidP="00360A6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ใกล้ตลาดหรือชุมชน เพื่อทราบความเคลื่อนไหวของตลาดขายปลาง่ายและหาแรงงานง่าย</w:t>
      </w:r>
    </w:p>
    <w:p w:rsidR="00EF0137" w:rsidRPr="00353C9A" w:rsidRDefault="00EF0137" w:rsidP="00EF0137">
      <w:pPr>
        <w:pStyle w:val="a7"/>
        <w:ind w:left="860"/>
        <w:jc w:val="center"/>
        <w:rPr>
          <w:rFonts w:ascii="TH SarabunPSK" w:hAnsi="TH SarabunPSK" w:cs="TH SarabunPSK"/>
          <w:sz w:val="32"/>
          <w:szCs w:val="32"/>
        </w:rPr>
      </w:pPr>
      <w:r w:rsidRPr="00353C9A">
        <w:rPr>
          <w:rFonts w:ascii="TH SarabunPSK" w:hAnsi="TH SarabunPSK" w:cs="TH SarabunPSK"/>
          <w:sz w:val="32"/>
          <w:szCs w:val="32"/>
          <w:cs/>
        </w:rPr>
        <w:lastRenderedPageBreak/>
        <w:t>-4-</w:t>
      </w:r>
    </w:p>
    <w:p w:rsidR="00360A6E" w:rsidRPr="00EF0137" w:rsidRDefault="00360A6E" w:rsidP="00360A6E">
      <w:pPr>
        <w:rPr>
          <w:rFonts w:ascii="TH SarabunPSK" w:hAnsi="TH SarabunPSK" w:cs="TH SarabunPSK"/>
          <w:sz w:val="2"/>
          <w:szCs w:val="2"/>
        </w:rPr>
      </w:pPr>
    </w:p>
    <w:p w:rsidR="00360A6E" w:rsidRPr="00F67DF7" w:rsidRDefault="00360A6E" w:rsidP="00360A6E">
      <w:pPr>
        <w:pStyle w:val="9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67D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7DF7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หลักเกณฑ์การสร้างบ่อ</w:t>
      </w:r>
    </w:p>
    <w:p w:rsidR="00360A6E" w:rsidRPr="00AA5D8A" w:rsidRDefault="00360A6E" w:rsidP="00360A6E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การเขียนแผนผังเพื่อประโยชน์การควบคุมการขุดจำได้ถูกต้อง</w:t>
      </w:r>
    </w:p>
    <w:p w:rsidR="00360A6E" w:rsidRPr="00AA5D8A" w:rsidRDefault="00360A6E" w:rsidP="00360A6E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การเตรียมสถานที่  ควรทำความสะอาดบริเวณที่ที่จะขุด  โดยการขุดตอและเก็บวัชพืชออกให้หมด</w:t>
      </w:r>
    </w:p>
    <w:p w:rsidR="00360A6E" w:rsidRPr="00AA5D8A" w:rsidRDefault="00360A6E" w:rsidP="00360A6E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การวางผังในดินโดยใช้ปูนขาวหรือการตอกหลัก</w:t>
      </w:r>
    </w:p>
    <w:p w:rsidR="00360A6E" w:rsidRPr="00AA5D8A" w:rsidRDefault="00360A6E" w:rsidP="00360A6E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รูปบ่อควรเป็นสี่เหลี่ยมผืนผ้า เพื่อสะดวกในการใช้เครื่องมือ</w:t>
      </w:r>
    </w:p>
    <w:p w:rsidR="00360A6E" w:rsidRPr="00AA5D8A" w:rsidRDefault="00360A6E" w:rsidP="00360A6E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คันบ่อควรให้ห่างจากบ่อ   1.5 </w:t>
      </w:r>
      <w:r w:rsidRPr="00AA5D8A">
        <w:rPr>
          <w:rFonts w:ascii="TH SarabunPSK" w:hAnsi="TH SarabunPSK" w:cs="TH SarabunPSK"/>
          <w:sz w:val="32"/>
          <w:szCs w:val="32"/>
        </w:rPr>
        <w:t>–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2    เมตร   และให้กว้างและมั่นคง</w:t>
      </w:r>
    </w:p>
    <w:p w:rsidR="00360A6E" w:rsidRPr="00AA5D8A" w:rsidRDefault="00360A6E" w:rsidP="00360A6E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ความลึกของบ่อโดยทั่วไปลึกประมาณ  1 </w:t>
      </w:r>
      <w:r w:rsidRPr="00AA5D8A">
        <w:rPr>
          <w:rFonts w:ascii="TH SarabunPSK" w:hAnsi="TH SarabunPSK" w:cs="TH SarabunPSK"/>
          <w:sz w:val="32"/>
          <w:szCs w:val="32"/>
        </w:rPr>
        <w:t>–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2   เมตร</w:t>
      </w:r>
    </w:p>
    <w:p w:rsidR="00360A6E" w:rsidRPr="00AA5D8A" w:rsidRDefault="00360A6E" w:rsidP="00360A6E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การวางท่อระบายน้ำ  เพื่อความสะดวกในการระบายน้ำเข้าออกจากบ่อ ควรจัดให้เหมาะสมกับภูมิประเทศ</w:t>
      </w:r>
    </w:p>
    <w:p w:rsidR="00360A6E" w:rsidRPr="00AA5D8A" w:rsidRDefault="00360A6E" w:rsidP="00360A6E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พื้นก้นบ่อ ควรปรับให้เรียบและให้ลาดเทในทิศทางที่ระบายน้ำออก เพื่อสะดวกต่อการระบายน้ำและจับปลา</w:t>
      </w:r>
    </w:p>
    <w:p w:rsidR="00360A6E" w:rsidRPr="00EF0137" w:rsidRDefault="00360A6E" w:rsidP="00360A6E">
      <w:pPr>
        <w:pStyle w:val="7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EF0137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ลักษณะและคุณสมบัติทางดินและน้ำ</w:t>
      </w:r>
    </w:p>
    <w:p w:rsidR="00360A6E" w:rsidRPr="00AA5D8A" w:rsidRDefault="00360A6E" w:rsidP="00360A6E">
      <w:pPr>
        <w:ind w:left="36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ลักษณะของดิน</w:t>
      </w:r>
      <w:r w:rsidRPr="00AA5D8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A5D8A">
        <w:rPr>
          <w:rFonts w:ascii="TH SarabunPSK" w:hAnsi="TH SarabunPSK" w:cs="TH SarabunPSK"/>
          <w:sz w:val="32"/>
          <w:szCs w:val="32"/>
          <w:cs/>
        </w:rPr>
        <w:t>ที่เหมาะสมกับการขุดบ่อเลี้ยงปลานั้น ควรเป็นดินเหนียวอุ้มน้ำได้ดีคุณสมบัติของดินไม่ควรเป็นกรดหรือด่างมากเกินไปจะทำให้การเลี้ยงปลาไม่ได้ผล</w:t>
      </w:r>
    </w:p>
    <w:p w:rsidR="00360A6E" w:rsidRPr="00AA5D8A" w:rsidRDefault="00360A6E" w:rsidP="00360A6E">
      <w:pPr>
        <w:ind w:left="36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ลักษณะของน้ำ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 ไม่ว่าว่าจะเป็นน้ำในแม่น้ำ ควรสะดวกในการถ่ายเทน้ำเข้าออกจากบ่ออุณหภูมิน้ำไม่เปลี่ยนแปลงมากและบ่อยปริมาณออกชิเจนที่ปลาใช้หารใจควรมีปริมาณที่เพียงพอ</w:t>
      </w:r>
    </w:p>
    <w:p w:rsidR="00360A6E" w:rsidRPr="00AA5D8A" w:rsidRDefault="00EF0137" w:rsidP="00360A6E">
      <w:pPr>
        <w:pStyle w:val="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60A6E" w:rsidRPr="0062430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การเตรียมบ่อ</w:t>
      </w:r>
      <w:r w:rsidR="00360A6E" w:rsidRPr="00624304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="00360A6E" w:rsidRPr="006243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ก่อนปล่อยปลาลงเลี้ยงควรได้เตรียมบ่อเสียก่อน เพื่อให้ได้เหมาะสำหรับเป็นที่อยู่ของปลา  เช่น มีออกซิเจน  มีอาหารตามธรรมชาติเพียงพอ  การเตรียมบ่อแบ่งได้ดังนี้</w:t>
      </w:r>
    </w:p>
    <w:p w:rsidR="00360A6E" w:rsidRPr="00AA5D8A" w:rsidRDefault="00360A6E" w:rsidP="00360A6E">
      <w:pPr>
        <w:ind w:left="36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บ่อเลี้ยงเก่า</w:t>
      </w:r>
    </w:p>
    <w:p w:rsidR="00360A6E" w:rsidRPr="00AA5D8A" w:rsidRDefault="00360A6E" w:rsidP="00360A6E">
      <w:pPr>
        <w:ind w:left="36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เป็นบ่อที่ใช้เลี้ยงปลามานานโดยมิได้มีการเตรียมการ ควรต้องทำการระบายน้ำเก่าออกเสียให้แห้ง</w:t>
      </w:r>
    </w:p>
    <w:p w:rsidR="00360A6E" w:rsidRDefault="00360A6E" w:rsidP="00EF0137">
      <w:p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ลอกโคลนเลนทิ้งหรือถมซ่อมปรับปรุงคันบ่อโดยรอบ ใส่ปูนขาวลงในบ่อสาดให้ทั่วพื้นบ่อในอัตรา  1   กิโลกรัม   ต่อ  พื้นที่  10  ตารางเมตร  แล้วตากบ่อทิ้งไว้ 2-3 วัน  เพื่อกำจัดศัตรู และโรคพยาธิของปลาหลังจากนั้นจึงปล่อยปลาลงเลี้ยงได้</w:t>
      </w:r>
    </w:p>
    <w:p w:rsidR="00360A6E" w:rsidRPr="00AA5D8A" w:rsidRDefault="00360A6E" w:rsidP="00360A6E">
      <w:pPr>
        <w:ind w:left="36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บ่อขุดใหม่</w:t>
      </w:r>
    </w:p>
    <w:p w:rsidR="00EF0137" w:rsidRDefault="00360A6E" w:rsidP="00360A6E">
      <w:pPr>
        <w:ind w:left="360"/>
        <w:rPr>
          <w:rFonts w:ascii="TH SarabunPSK" w:hAnsi="TH SarabunPSK" w:cs="TH SarabunPSK" w:hint="cs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ถ้าคุณสมบัติของดินไม่เป็นกรดหรือด่าง  ก็กระทำเช่นเดียวกับบ่อเก่า  แต่ถ้าเป็นกรดหรือด่าง จะต้องแก้ไข</w:t>
      </w:r>
    </w:p>
    <w:p w:rsidR="00360A6E" w:rsidRPr="00AA5D8A" w:rsidRDefault="00360A6E" w:rsidP="00EF0137">
      <w:p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เสียก่อนที่จะปล่อยปลา    บ่อใหม่มักจะมีปัญหาเรื่องบ่อขุ่นแก้ไขโดยพยามปลูกพืชคลุมดินป้องกันการชะล้างตะกอนลงสู่บ่อและใช้ปุ๋ยพืชสด ปูนขาวหรือใช้</w:t>
      </w:r>
      <w:proofErr w:type="spellStart"/>
      <w:r w:rsidRPr="00AA5D8A">
        <w:rPr>
          <w:rFonts w:ascii="TH SarabunPSK" w:hAnsi="TH SarabunPSK" w:cs="TH SarabunPSK"/>
          <w:sz w:val="32"/>
          <w:szCs w:val="32"/>
          <w:cs/>
        </w:rPr>
        <w:t>แร่ยิปซั่ม</w:t>
      </w:r>
      <w:proofErr w:type="spellEnd"/>
      <w:r w:rsidRPr="00AA5D8A">
        <w:rPr>
          <w:rFonts w:ascii="TH SarabunPSK" w:hAnsi="TH SarabunPSK" w:cs="TH SarabunPSK"/>
          <w:sz w:val="32"/>
          <w:szCs w:val="32"/>
          <w:cs/>
        </w:rPr>
        <w:t>และปุ๋ยคอกใส่ลงในบ่อใหม่ช่วยทำให้น้ำหายขุ่นเร็ว</w:t>
      </w:r>
    </w:p>
    <w:p w:rsidR="00360A6E" w:rsidRPr="00AA5D8A" w:rsidRDefault="00360A6E" w:rsidP="00360A6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5D8A">
        <w:rPr>
          <w:rFonts w:ascii="TH SarabunPSK" w:hAnsi="TH SarabunPSK" w:cs="TH SarabunPSK"/>
          <w:b/>
          <w:bCs/>
          <w:sz w:val="32"/>
          <w:szCs w:val="32"/>
          <w:cs/>
        </w:rPr>
        <w:t>อาหาร</w:t>
      </w:r>
    </w:p>
    <w:p w:rsidR="00EF0137" w:rsidRDefault="00360A6E" w:rsidP="00360A6E">
      <w:pPr>
        <w:ind w:left="360"/>
        <w:rPr>
          <w:rFonts w:ascii="TH SarabunPSK" w:hAnsi="TH SarabunPSK" w:cs="TH SarabunPSK" w:hint="cs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ผู้เลี้ยงควรจะได้รับทราบถึงลักษณะการกินอาหารของปลาเนื่องจากปลาแต่ละชนิดกินอาหารไม่</w:t>
      </w:r>
    </w:p>
    <w:p w:rsidR="00360A6E" w:rsidRPr="00AA5D8A" w:rsidRDefault="00360A6E" w:rsidP="00EF0137">
      <w:pPr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เหมือนกัน  แบ่งได้เป็น  4  พวก ใหญ่ๆ  คือ</w:t>
      </w:r>
    </w:p>
    <w:p w:rsidR="00EF0137" w:rsidRPr="00EF0137" w:rsidRDefault="00360A6E" w:rsidP="00EF0137">
      <w:pPr>
        <w:pStyle w:val="a7"/>
        <w:numPr>
          <w:ilvl w:val="0"/>
          <w:numId w:val="13"/>
        </w:numPr>
        <w:rPr>
          <w:rFonts w:ascii="TH SarabunPSK" w:hAnsi="TH SarabunPSK" w:cs="TH SarabunPSK" w:hint="cs"/>
          <w:sz w:val="32"/>
          <w:szCs w:val="32"/>
        </w:rPr>
      </w:pPr>
      <w:r w:rsidRPr="00EF0137">
        <w:rPr>
          <w:rFonts w:ascii="TH SarabunPSK" w:hAnsi="TH SarabunPSK" w:cs="TH SarabunPSK"/>
          <w:sz w:val="32"/>
          <w:szCs w:val="32"/>
          <w:cs/>
        </w:rPr>
        <w:t>ปลากินพืช  ได้แก่  ปลาตะเพียน  ปลานิล  ปลาแรด  ปลาจีน ปลาหมอตาล  กลุ่มปลาพวกนี้สามารถ</w:t>
      </w:r>
    </w:p>
    <w:p w:rsidR="00360A6E" w:rsidRPr="00EF0137" w:rsidRDefault="00360A6E" w:rsidP="00EF0137">
      <w:pPr>
        <w:rPr>
          <w:rFonts w:ascii="TH SarabunPSK" w:hAnsi="TH SarabunPSK" w:cs="TH SarabunPSK"/>
          <w:sz w:val="32"/>
          <w:szCs w:val="32"/>
        </w:rPr>
      </w:pPr>
      <w:r w:rsidRPr="00EF0137">
        <w:rPr>
          <w:rFonts w:ascii="TH SarabunPSK" w:hAnsi="TH SarabunPSK" w:cs="TH SarabunPSK"/>
          <w:sz w:val="32"/>
          <w:szCs w:val="32"/>
          <w:cs/>
        </w:rPr>
        <w:t xml:space="preserve">เลี้ยงได้โดยให้อาหารพวกพืชเช่น  แหน  สาหร่าย  เศษผัก  ใบกระถิน  ใบแค  หญ้า เศษอาหาร รำ  และปลายข้าว  </w:t>
      </w:r>
    </w:p>
    <w:p w:rsidR="00EF0137" w:rsidRPr="00EF0137" w:rsidRDefault="00360A6E" w:rsidP="00EF0137">
      <w:pPr>
        <w:pStyle w:val="a7"/>
        <w:numPr>
          <w:ilvl w:val="0"/>
          <w:numId w:val="13"/>
        </w:numPr>
        <w:rPr>
          <w:rFonts w:ascii="TH SarabunPSK" w:hAnsi="TH SarabunPSK" w:cs="TH SarabunPSK" w:hint="cs"/>
          <w:sz w:val="32"/>
          <w:szCs w:val="32"/>
        </w:rPr>
      </w:pPr>
      <w:r w:rsidRPr="00EF0137">
        <w:rPr>
          <w:rFonts w:ascii="TH SarabunPSK" w:hAnsi="TH SarabunPSK" w:cs="TH SarabunPSK"/>
          <w:sz w:val="32"/>
          <w:szCs w:val="32"/>
          <w:cs/>
        </w:rPr>
        <w:t>พวกกินเนื้อ  ได้ปลาดุก  ปลาช่อน  ปลาบู่  ปลาพวกนี้ ชอบกินเศษปลา เป็นชิ้นหรือบด  โดยสามารถ</w:t>
      </w:r>
    </w:p>
    <w:p w:rsidR="00360A6E" w:rsidRDefault="00360A6E" w:rsidP="00EF0137">
      <w:pPr>
        <w:rPr>
          <w:rFonts w:ascii="TH SarabunPSK" w:hAnsi="TH SarabunPSK" w:cs="TH SarabunPSK"/>
          <w:sz w:val="32"/>
          <w:szCs w:val="32"/>
        </w:rPr>
      </w:pPr>
      <w:r w:rsidRPr="00EF0137">
        <w:rPr>
          <w:rFonts w:ascii="TH SarabunPSK" w:hAnsi="TH SarabunPSK" w:cs="TH SarabunPSK"/>
          <w:sz w:val="32"/>
          <w:szCs w:val="32"/>
          <w:cs/>
        </w:rPr>
        <w:t xml:space="preserve">ผสมรำเข้าไปด้วย  </w:t>
      </w:r>
    </w:p>
    <w:p w:rsidR="00EF0137" w:rsidRPr="00353C9A" w:rsidRDefault="00EF0137" w:rsidP="00EF0137">
      <w:pPr>
        <w:pStyle w:val="a7"/>
        <w:ind w:left="860"/>
        <w:jc w:val="center"/>
        <w:rPr>
          <w:rFonts w:ascii="TH SarabunPSK" w:hAnsi="TH SarabunPSK" w:cs="TH SarabunPSK"/>
          <w:sz w:val="32"/>
          <w:szCs w:val="32"/>
        </w:rPr>
      </w:pPr>
      <w:r w:rsidRPr="00353C9A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5</w:t>
      </w:r>
      <w:r w:rsidRPr="00353C9A">
        <w:rPr>
          <w:rFonts w:ascii="TH SarabunPSK" w:hAnsi="TH SarabunPSK" w:cs="TH SarabunPSK"/>
          <w:sz w:val="32"/>
          <w:szCs w:val="32"/>
          <w:cs/>
        </w:rPr>
        <w:t>-</w:t>
      </w:r>
    </w:p>
    <w:p w:rsidR="00360A6E" w:rsidRPr="00AA5D8A" w:rsidRDefault="00360A6E" w:rsidP="00360A6E">
      <w:pPr>
        <w:ind w:left="36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3. พวกกินทั้งพืชและเนื้อ  ได้แก่  ปลาสวาย  ปลายี่สก</w:t>
      </w:r>
    </w:p>
    <w:p w:rsidR="00360A6E" w:rsidRDefault="00360A6E" w:rsidP="00360A6E">
      <w:pPr>
        <w:ind w:left="36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4. พวกกินตะไคร่น้ำสาหร่ายสีเขียวเล็กๆ  พวกรากที่</w:t>
      </w:r>
      <w:proofErr w:type="spellStart"/>
      <w:r w:rsidRPr="00AA5D8A">
        <w:rPr>
          <w:rFonts w:ascii="TH SarabunPSK" w:hAnsi="TH SarabunPSK" w:cs="TH SarabunPSK"/>
          <w:sz w:val="32"/>
          <w:szCs w:val="32"/>
          <w:cs/>
        </w:rPr>
        <w:t>เปลื่อย</w:t>
      </w:r>
      <w:proofErr w:type="spellEnd"/>
      <w:r w:rsidRPr="00AA5D8A">
        <w:rPr>
          <w:rFonts w:ascii="TH SarabunPSK" w:hAnsi="TH SarabunPSK" w:cs="TH SarabunPSK"/>
          <w:sz w:val="32"/>
          <w:szCs w:val="32"/>
          <w:cs/>
        </w:rPr>
        <w:t>ของพืช ได้แก่  ปลายี่สก  ปลาจีน  เป็นต้น</w:t>
      </w:r>
    </w:p>
    <w:p w:rsidR="00223D20" w:rsidRDefault="00223D20" w:rsidP="00360A6E">
      <w:pPr>
        <w:ind w:left="360"/>
        <w:rPr>
          <w:rFonts w:ascii="TH SarabunPSK" w:hAnsi="TH SarabunPSK" w:cs="TH SarabunPSK"/>
          <w:sz w:val="32"/>
          <w:szCs w:val="32"/>
        </w:rPr>
      </w:pPr>
    </w:p>
    <w:p w:rsidR="00360A6E" w:rsidRPr="00AA5D8A" w:rsidRDefault="00360A6E" w:rsidP="0062430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AA5D8A">
        <w:rPr>
          <w:rFonts w:ascii="TH SarabunPSK" w:hAnsi="TH SarabunPSK" w:cs="TH SarabunPSK"/>
          <w:b/>
          <w:bCs/>
          <w:sz w:val="32"/>
          <w:szCs w:val="32"/>
          <w:cs/>
        </w:rPr>
        <w:t>สูตรอาหารปลากินเนื้อ</w:t>
      </w:r>
    </w:p>
    <w:p w:rsidR="00360A6E" w:rsidRPr="00AA5D8A" w:rsidRDefault="00EF0137" w:rsidP="00223D20">
      <w:pPr>
        <w:tabs>
          <w:tab w:val="left" w:pos="1080"/>
          <w:tab w:val="left" w:pos="3600"/>
          <w:tab w:val="left" w:pos="504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3D20">
        <w:rPr>
          <w:rFonts w:ascii="TH SarabunPSK" w:hAnsi="TH SarabunPSK" w:cs="TH SarabunPSK" w:hint="cs"/>
          <w:sz w:val="32"/>
          <w:szCs w:val="32"/>
          <w:cs/>
        </w:rPr>
        <w:tab/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ปลาป่น     </w:t>
      </w:r>
      <w:r w:rsidR="00223D20">
        <w:rPr>
          <w:rFonts w:ascii="TH SarabunPSK" w:hAnsi="TH SarabunPSK" w:cs="TH SarabunPSK"/>
          <w:sz w:val="32"/>
          <w:szCs w:val="32"/>
          <w:cs/>
        </w:rPr>
        <w:t xml:space="preserve">                      25                   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เปอร์เซ็นต์</w:t>
      </w:r>
    </w:p>
    <w:p w:rsidR="00360A6E" w:rsidRPr="00AA5D8A" w:rsidRDefault="00360A6E" w:rsidP="00223D20">
      <w:pPr>
        <w:tabs>
          <w:tab w:val="left" w:pos="1080"/>
          <w:tab w:val="left" w:pos="3510"/>
          <w:tab w:val="left" w:pos="360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23D20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>กากถั่วลิ</w:t>
      </w:r>
      <w:r w:rsidR="00223D20">
        <w:rPr>
          <w:rFonts w:ascii="TH SarabunPSK" w:hAnsi="TH SarabunPSK" w:cs="TH SarabunPSK"/>
          <w:sz w:val="32"/>
          <w:szCs w:val="32"/>
          <w:cs/>
        </w:rPr>
        <w:t xml:space="preserve">สง                       22                    </w:t>
      </w:r>
      <w:r w:rsidRPr="00AA5D8A">
        <w:rPr>
          <w:rFonts w:ascii="TH SarabunPSK" w:hAnsi="TH SarabunPSK" w:cs="TH SarabunPSK"/>
          <w:sz w:val="32"/>
          <w:szCs w:val="32"/>
          <w:cs/>
        </w:rPr>
        <w:t>เปอร์เซ็นต์</w:t>
      </w:r>
    </w:p>
    <w:p w:rsidR="00360A6E" w:rsidRPr="00AA5D8A" w:rsidRDefault="00360A6E" w:rsidP="00223D20">
      <w:pPr>
        <w:tabs>
          <w:tab w:val="left" w:pos="1080"/>
          <w:tab w:val="left" w:pos="3600"/>
          <w:tab w:val="left" w:pos="364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23D20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กากถั่วเหลือง              </w:t>
      </w:r>
      <w:r w:rsidR="00223D20">
        <w:rPr>
          <w:rFonts w:ascii="TH SarabunPSK" w:hAnsi="TH SarabunPSK" w:cs="TH SarabunPSK"/>
          <w:sz w:val="32"/>
          <w:szCs w:val="32"/>
          <w:cs/>
        </w:rPr>
        <w:t xml:space="preserve">      22                    </w:t>
      </w:r>
      <w:r w:rsidRPr="00AA5D8A">
        <w:rPr>
          <w:rFonts w:ascii="TH SarabunPSK" w:hAnsi="TH SarabunPSK" w:cs="TH SarabunPSK"/>
          <w:sz w:val="32"/>
          <w:szCs w:val="32"/>
          <w:cs/>
        </w:rPr>
        <w:t>เปอร์เซ็นต์</w:t>
      </w:r>
    </w:p>
    <w:p w:rsidR="00360A6E" w:rsidRPr="00AA5D8A" w:rsidRDefault="00360A6E" w:rsidP="00223D20">
      <w:pPr>
        <w:tabs>
          <w:tab w:val="left" w:pos="1080"/>
          <w:tab w:val="left" w:pos="3600"/>
          <w:tab w:val="left" w:pos="364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23D20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>รำละเอียด</w:t>
      </w:r>
      <w:r w:rsidR="00223D20">
        <w:rPr>
          <w:rFonts w:ascii="TH SarabunPSK" w:hAnsi="TH SarabunPSK" w:cs="TH SarabunPSK"/>
          <w:sz w:val="32"/>
          <w:szCs w:val="32"/>
          <w:cs/>
        </w:rPr>
        <w:t xml:space="preserve">                       12                     </w:t>
      </w:r>
      <w:r w:rsidRPr="00AA5D8A">
        <w:rPr>
          <w:rFonts w:ascii="TH SarabunPSK" w:hAnsi="TH SarabunPSK" w:cs="TH SarabunPSK"/>
          <w:sz w:val="32"/>
          <w:szCs w:val="32"/>
          <w:cs/>
        </w:rPr>
        <w:t>เปอร์เซ็นต์</w:t>
      </w:r>
    </w:p>
    <w:p w:rsidR="00360A6E" w:rsidRPr="00AA5D8A" w:rsidRDefault="00360A6E" w:rsidP="00223D20">
      <w:pPr>
        <w:tabs>
          <w:tab w:val="left" w:pos="1080"/>
          <w:tab w:val="left" w:pos="3600"/>
          <w:tab w:val="left" w:pos="364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23D20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ปลายข้าว </w:t>
      </w:r>
      <w:r w:rsidR="00223D20">
        <w:rPr>
          <w:rFonts w:ascii="TH SarabunPSK" w:hAnsi="TH SarabunPSK" w:cs="TH SarabunPSK"/>
          <w:sz w:val="32"/>
          <w:szCs w:val="32"/>
          <w:cs/>
        </w:rPr>
        <w:t xml:space="preserve">                       10                     </w:t>
      </w:r>
      <w:r w:rsidRPr="00AA5D8A">
        <w:rPr>
          <w:rFonts w:ascii="TH SarabunPSK" w:hAnsi="TH SarabunPSK" w:cs="TH SarabunPSK"/>
          <w:sz w:val="32"/>
          <w:szCs w:val="32"/>
          <w:cs/>
        </w:rPr>
        <w:t>เปอร์เซ็นต์</w:t>
      </w:r>
    </w:p>
    <w:p w:rsidR="00360A6E" w:rsidRPr="00AA5D8A" w:rsidRDefault="00360A6E" w:rsidP="00223D20">
      <w:pPr>
        <w:tabs>
          <w:tab w:val="left" w:pos="1080"/>
          <w:tab w:val="left" w:pos="3600"/>
          <w:tab w:val="left" w:pos="364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23D20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ใบกระถิน                   </w:t>
      </w:r>
      <w:r w:rsidR="00223D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5D8A">
        <w:rPr>
          <w:rFonts w:ascii="TH SarabunPSK" w:hAnsi="TH SarabunPSK" w:cs="TH SarabunPSK"/>
          <w:sz w:val="32"/>
          <w:szCs w:val="32"/>
          <w:cs/>
        </w:rPr>
        <w:t>4                      เปอร์เซ็นต์</w:t>
      </w:r>
    </w:p>
    <w:p w:rsidR="00360A6E" w:rsidRPr="00AA5D8A" w:rsidRDefault="00360A6E" w:rsidP="00223D20">
      <w:pPr>
        <w:tabs>
          <w:tab w:val="left" w:pos="1080"/>
          <w:tab w:val="left" w:pos="3600"/>
          <w:tab w:val="left" w:pos="364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3D20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กระดูกป่น </w:t>
      </w:r>
      <w:r w:rsidR="00223D2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4                       เปอร์เซ็นต์</w:t>
      </w:r>
    </w:p>
    <w:p w:rsidR="00360A6E" w:rsidRDefault="00360A6E" w:rsidP="00223D20">
      <w:pPr>
        <w:tabs>
          <w:tab w:val="left" w:pos="1080"/>
          <w:tab w:val="left" w:pos="3600"/>
          <w:tab w:val="left" w:pos="364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23D20">
        <w:rPr>
          <w:rFonts w:ascii="TH SarabunPSK" w:hAnsi="TH SarabunPSK" w:cs="TH SarabunPSK" w:hint="cs"/>
          <w:sz w:val="32"/>
          <w:szCs w:val="32"/>
          <w:cs/>
        </w:rPr>
        <w:tab/>
      </w:r>
      <w:r w:rsidR="00223D20">
        <w:rPr>
          <w:rFonts w:ascii="TH SarabunPSK" w:hAnsi="TH SarabunPSK" w:cs="TH SarabunPSK"/>
          <w:sz w:val="32"/>
          <w:szCs w:val="32"/>
          <w:cs/>
        </w:rPr>
        <w:t>เกลือแร่+ วิตามิน(ดี.ดี.</w:t>
      </w:r>
      <w:proofErr w:type="spellStart"/>
      <w:r w:rsidR="00223D20">
        <w:rPr>
          <w:rFonts w:ascii="TH SarabunPSK" w:hAnsi="TH SarabunPSK" w:cs="TH SarabunPSK"/>
          <w:sz w:val="32"/>
          <w:szCs w:val="32"/>
          <w:cs/>
        </w:rPr>
        <w:t>แฟค</w:t>
      </w:r>
      <w:proofErr w:type="spellEnd"/>
      <w:r w:rsidR="00223D20">
        <w:rPr>
          <w:rFonts w:ascii="TH SarabunPSK" w:hAnsi="TH SarabunPSK" w:cs="TH SarabunPSK"/>
          <w:sz w:val="32"/>
          <w:szCs w:val="32"/>
          <w:cs/>
        </w:rPr>
        <w:t xml:space="preserve">)   1                     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เปอร์เซ็นต์</w:t>
      </w:r>
    </w:p>
    <w:p w:rsidR="00223D20" w:rsidRDefault="00223D20" w:rsidP="00223D20">
      <w:pPr>
        <w:tabs>
          <w:tab w:val="left" w:pos="1080"/>
          <w:tab w:val="left" w:pos="3600"/>
          <w:tab w:val="left" w:pos="3640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:rsidR="00EF0137" w:rsidRPr="00EF0137" w:rsidRDefault="00EF0137" w:rsidP="00360A6E">
      <w:pPr>
        <w:tabs>
          <w:tab w:val="left" w:pos="3640"/>
        </w:tabs>
        <w:rPr>
          <w:rFonts w:ascii="TH SarabunPSK" w:hAnsi="TH SarabunPSK" w:cs="TH SarabunPSK"/>
          <w:sz w:val="4"/>
          <w:szCs w:val="4"/>
        </w:rPr>
      </w:pP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5D8A">
        <w:rPr>
          <w:rFonts w:ascii="TH SarabunPSK" w:hAnsi="TH SarabunPSK" w:cs="TH SarabunPSK"/>
          <w:b/>
          <w:bCs/>
          <w:sz w:val="32"/>
          <w:szCs w:val="32"/>
          <w:cs/>
        </w:rPr>
        <w:t>สูตรอาหารปลาดุก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  <w:u w:val="single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สูตร 1</w:t>
      </w:r>
    </w:p>
    <w:p w:rsidR="00360A6E" w:rsidRPr="00AA5D8A" w:rsidRDefault="00360A6E" w:rsidP="00223D20">
      <w:pPr>
        <w:tabs>
          <w:tab w:val="left" w:pos="990"/>
          <w:tab w:val="left" w:pos="3600"/>
        </w:tabs>
        <w:ind w:left="1080" w:hanging="7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1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3D20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>ปลาป่น                             28                      เปอร์เซ็นต์</w:t>
      </w:r>
    </w:p>
    <w:p w:rsidR="00360A6E" w:rsidRPr="00AA5D8A" w:rsidRDefault="00360A6E" w:rsidP="00223D20">
      <w:pPr>
        <w:tabs>
          <w:tab w:val="left" w:pos="1080"/>
          <w:tab w:val="left" w:pos="3640"/>
        </w:tabs>
        <w:ind w:left="1080" w:hanging="7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กากถั่วเหลือง                      23.5                  </w:t>
      </w:r>
      <w:r w:rsidR="00223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</w:p>
    <w:p w:rsidR="00360A6E" w:rsidRPr="00AA5D8A" w:rsidRDefault="00360A6E" w:rsidP="00223D20">
      <w:pPr>
        <w:tabs>
          <w:tab w:val="left" w:pos="1080"/>
          <w:tab w:val="left" w:pos="3640"/>
        </w:tabs>
        <w:ind w:left="1080" w:hanging="7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รำละเอียด                         10                     </w:t>
      </w:r>
      <w:r w:rsidR="00223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</w:p>
    <w:p w:rsidR="00360A6E" w:rsidRPr="00AA5D8A" w:rsidRDefault="00360A6E" w:rsidP="00223D20">
      <w:pPr>
        <w:tabs>
          <w:tab w:val="left" w:pos="1080"/>
          <w:tab w:val="left" w:pos="3640"/>
        </w:tabs>
        <w:ind w:left="1080" w:hanging="7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ข้าวโพดบด                         28.5                    เปอร์เซ็นต์</w:t>
      </w:r>
    </w:p>
    <w:p w:rsidR="00360A6E" w:rsidRPr="00AA5D8A" w:rsidRDefault="00360A6E" w:rsidP="00223D20">
      <w:pPr>
        <w:tabs>
          <w:tab w:val="left" w:pos="1080"/>
          <w:tab w:val="left" w:pos="3640"/>
        </w:tabs>
        <w:ind w:left="1080" w:hanging="7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ปลายข้าว                           10                      เปอร์เซ็นต์ </w:t>
      </w:r>
    </w:p>
    <w:p w:rsidR="00360A6E" w:rsidRDefault="00360A6E" w:rsidP="00223D20">
      <w:pPr>
        <w:tabs>
          <w:tab w:val="left" w:pos="1080"/>
          <w:tab w:val="left" w:pos="3640"/>
        </w:tabs>
        <w:ind w:left="1080" w:hanging="72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F0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วิตามินและแร่ธาตุ               </w:t>
      </w:r>
      <w:r w:rsidR="00353C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+ 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  <w:u w:val="single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สูตร 2</w:t>
      </w:r>
    </w:p>
    <w:p w:rsidR="00360A6E" w:rsidRPr="00AA5D8A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ปลาป่น                             18                      เปอร์เซ็นต์</w:t>
      </w:r>
    </w:p>
    <w:p w:rsidR="00360A6E" w:rsidRPr="00AA5D8A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กากมะพร้าว                       12                      เปอร์เซ็นต์</w:t>
      </w:r>
    </w:p>
    <w:p w:rsidR="00360A6E" w:rsidRPr="00AA5D8A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รำละเอียด                          36                      เปอร์เซ็นต์</w:t>
      </w:r>
    </w:p>
    <w:p w:rsidR="00360A6E" w:rsidRPr="00AA5D8A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ข้าวโพด                             12                      เปอร์เซ็นต์</w:t>
      </w:r>
    </w:p>
    <w:p w:rsidR="00360A6E" w:rsidRPr="00AA5D8A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ใบกระถินป่น                         9                      เปอร์เซ็นต์ </w:t>
      </w:r>
    </w:p>
    <w:p w:rsidR="00360A6E" w:rsidRPr="00AA5D8A" w:rsidRDefault="00223D20" w:rsidP="00223D20">
      <w:pPr>
        <w:tabs>
          <w:tab w:val="left" w:pos="1080"/>
          <w:tab w:val="left" w:pos="36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มันสำประหลัง                     12                       เปอร์เซ็นต์</w:t>
      </w:r>
    </w:p>
    <w:p w:rsidR="00360A6E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วิตามินและแร่ธาตุ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  +                      เปอร์เซ็นต์</w:t>
      </w:r>
    </w:p>
    <w:p w:rsidR="00223D20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</w:p>
    <w:p w:rsidR="00223D20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</w:p>
    <w:p w:rsidR="00223D20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</w:p>
    <w:p w:rsidR="00223D20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</w:p>
    <w:p w:rsidR="00223D20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</w:p>
    <w:p w:rsidR="00223D20" w:rsidRPr="00AA5D8A" w:rsidRDefault="00223D20" w:rsidP="00223D20">
      <w:pPr>
        <w:tabs>
          <w:tab w:val="left" w:pos="1080"/>
          <w:tab w:val="left" w:pos="3640"/>
        </w:tabs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-6-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5D8A">
        <w:rPr>
          <w:rFonts w:ascii="TH SarabunPSK" w:hAnsi="TH SarabunPSK" w:cs="TH SarabunPSK"/>
          <w:b/>
          <w:bCs/>
          <w:sz w:val="32"/>
          <w:szCs w:val="32"/>
          <w:cs/>
        </w:rPr>
        <w:t>สูตรอาหารปลากินเนื้อ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  <w:u w:val="single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สูตร  1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ปลาป่น                                    12 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กากถั่วลิสง                              13 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รำละเอียด                                20 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กากเบียร์หรือส่าเหล้าแห้ง      </w:t>
      </w:r>
      <w:r w:rsidR="00EF0137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20 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ใบกระถิน                                  4                      เปอร์เซ็นต์ 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 มันสำประหลังบด                  </w:t>
      </w:r>
      <w:r w:rsidR="00EF0137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30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วิตามินและแร่ธาตุ                      </w:t>
      </w:r>
      <w:r w:rsidR="00EF01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5D8A">
        <w:rPr>
          <w:rFonts w:ascii="TH SarabunPSK" w:hAnsi="TH SarabunPSK" w:cs="TH SarabunPSK"/>
          <w:sz w:val="32"/>
          <w:szCs w:val="32"/>
          <w:cs/>
        </w:rPr>
        <w:t>1 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  <w:u w:val="single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 xml:space="preserve">สูตร  2 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ปลาป่น                                    12 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กากถั่วเหลือง                         </w:t>
      </w:r>
      <w:r w:rsidR="00EF0137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23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รำละเอียด                               40 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ปลายข้าว                                20 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ใบกระถิน                             </w:t>
      </w:r>
      <w:r w:rsidR="00EF0137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40  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วิตามินและแร่ธาตุ                    </w:t>
      </w:r>
      <w:r w:rsidR="00EF0137">
        <w:rPr>
          <w:rFonts w:ascii="TH SarabunPSK" w:hAnsi="TH SarabunPSK" w:cs="TH SarabunPSK" w:hint="cs"/>
          <w:sz w:val="32"/>
          <w:szCs w:val="32"/>
          <w:cs/>
        </w:rPr>
        <w:tab/>
      </w:r>
      <w:r w:rsidRPr="00AA5D8A">
        <w:rPr>
          <w:rFonts w:ascii="TH SarabunPSK" w:hAnsi="TH SarabunPSK" w:cs="TH SarabunPSK"/>
          <w:sz w:val="32"/>
          <w:szCs w:val="32"/>
          <w:cs/>
        </w:rPr>
        <w:t>+                       เปอร์เซ็นต์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**หมายเหตุ   +  </w:t>
      </w:r>
      <w:r w:rsidRPr="00AA5D8A">
        <w:rPr>
          <w:rFonts w:ascii="TH SarabunPSK" w:hAnsi="TH SarabunPSK" w:cs="TH SarabunPSK"/>
          <w:sz w:val="32"/>
          <w:szCs w:val="32"/>
        </w:rPr>
        <w:t xml:space="preserve"> </w:t>
      </w:r>
      <w:r w:rsidRPr="00AA5D8A">
        <w:rPr>
          <w:rFonts w:ascii="TH SarabunPSK" w:hAnsi="TH SarabunPSK" w:cs="TH SarabunPSK"/>
          <w:sz w:val="32"/>
          <w:szCs w:val="32"/>
          <w:cs/>
        </w:rPr>
        <w:t>คือ เติมตามปริมาณที่แนะนำบนสลากผลิตภัณฑ์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</w:p>
    <w:p w:rsidR="00360A6E" w:rsidRPr="00624304" w:rsidRDefault="00360A6E" w:rsidP="00223D20">
      <w:pPr>
        <w:tabs>
          <w:tab w:val="left" w:pos="3640"/>
        </w:tabs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62430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การบริหารการเลี้ยงปลา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ผู้เลี้ยงปลาควรจะได้รู้จักการบริหารจัดการโดยคำนึงถึงเรื่องต่างๆดังนี้</w:t>
      </w:r>
    </w:p>
    <w:p w:rsidR="00360A6E" w:rsidRPr="00AA5D8A" w:rsidRDefault="00360A6E" w:rsidP="00360A6E">
      <w:pPr>
        <w:numPr>
          <w:ilvl w:val="0"/>
          <w:numId w:val="9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บ่อ 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ผู้เลี้ยงจะเอาใจใส่ดูแลบ่อยๆ อย่าให้คันบ่อเสียหาย รั่วซึม</w:t>
      </w:r>
    </w:p>
    <w:p w:rsidR="00360A6E" w:rsidRPr="00AA5D8A" w:rsidRDefault="00360A6E" w:rsidP="00360A6E">
      <w:pPr>
        <w:numPr>
          <w:ilvl w:val="0"/>
          <w:numId w:val="9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น้ำ 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การเอาใจใส่ในเรื่องน้ำเป็นเรื่องสำคัญมาก น้ำในบ่อปลาที่ดี หมายถึงการจัดการน้ำให้มีลักษณะที่ดีต่อการอาศัยของปลา ทำให้ปลาโตเร็วและไม่ตาย ดังนั้นในเรื่องน้ำควรเอาใจใส่ในเรื่องต่อไปนี้</w:t>
      </w:r>
    </w:p>
    <w:p w:rsidR="00360A6E" w:rsidRPr="00AA5D8A" w:rsidRDefault="00360A6E" w:rsidP="00360A6E">
      <w:pPr>
        <w:tabs>
          <w:tab w:val="left" w:pos="3640"/>
        </w:tabs>
        <w:ind w:left="360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2.1   ระดับน้ำที่พอเหมาะ</w:t>
      </w:r>
    </w:p>
    <w:p w:rsidR="00624304" w:rsidRDefault="00360A6E" w:rsidP="00360A6E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2.2   ออกซิเจน ควรมีการตรวจสอบหาค่าออกซิเจนในน้ำให้เหมาะสมต่อการเลี้ยงปลา โดยใช้เครื่องมือวัด</w:t>
      </w:r>
    </w:p>
    <w:p w:rsidR="00360A6E" w:rsidRPr="00AA5D8A" w:rsidRDefault="00360A6E" w:rsidP="00624304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ค่า บี.โอ.ดี  ซึ่งค่าที่เหมาะสม ควรอยู่ในช่วงไม่เกิน  4</w:t>
      </w:r>
    </w:p>
    <w:p w:rsidR="00360A6E" w:rsidRPr="00223D20" w:rsidRDefault="00360A6E" w:rsidP="00223D20">
      <w:pPr>
        <w:pStyle w:val="a7"/>
        <w:numPr>
          <w:ilvl w:val="0"/>
          <w:numId w:val="9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223D20">
        <w:rPr>
          <w:rFonts w:ascii="TH SarabunPSK" w:hAnsi="TH SarabunPSK" w:cs="TH SarabunPSK"/>
          <w:b/>
          <w:bCs/>
          <w:sz w:val="32"/>
          <w:szCs w:val="32"/>
          <w:cs/>
        </w:rPr>
        <w:t>อาหาร</w:t>
      </w:r>
      <w:r w:rsidRPr="00223D20">
        <w:rPr>
          <w:rFonts w:ascii="TH SarabunPSK" w:hAnsi="TH SarabunPSK" w:cs="TH SarabunPSK"/>
          <w:sz w:val="32"/>
          <w:szCs w:val="32"/>
          <w:cs/>
        </w:rPr>
        <w:t xml:space="preserve">  โดยพิจารณาออกเป็น  2  ลักษณะคือ</w:t>
      </w:r>
    </w:p>
    <w:p w:rsidR="00360A6E" w:rsidRPr="00AA5D8A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23D2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5D8A">
        <w:rPr>
          <w:rFonts w:ascii="TH SarabunPSK" w:hAnsi="TH SarabunPSK" w:cs="TH SarabunPSK"/>
          <w:sz w:val="32"/>
          <w:szCs w:val="32"/>
          <w:cs/>
        </w:rPr>
        <w:t>3.1   อาหารธรรมชาติ  ได้แก่กลุ่มแพลงตอนที่อยู่ในน้ำรวมถึงสาหร่ายต่างๆ</w:t>
      </w:r>
    </w:p>
    <w:p w:rsidR="00360A6E" w:rsidRPr="00AA5D8A" w:rsidRDefault="00223D20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3.2   อาหารเสริม  เช่น  อาหารปลาชนิดต่างๆรวมไปถึงปลายข้าว  รำ และผักอื่นๆ</w:t>
      </w:r>
    </w:p>
    <w:p w:rsidR="00EF0137" w:rsidRDefault="00360A6E" w:rsidP="00223D20">
      <w:pPr>
        <w:numPr>
          <w:ilvl w:val="0"/>
          <w:numId w:val="9"/>
        </w:numPr>
        <w:tabs>
          <w:tab w:val="left" w:pos="3640"/>
        </w:tabs>
        <w:rPr>
          <w:rFonts w:ascii="TH SarabunPSK" w:hAnsi="TH SarabunPSK" w:cs="TH SarabunPSK" w:hint="cs"/>
          <w:sz w:val="32"/>
          <w:szCs w:val="32"/>
        </w:rPr>
      </w:pPr>
      <w:r w:rsidRPr="00AA5D8A">
        <w:rPr>
          <w:rFonts w:ascii="TH SarabunPSK" w:hAnsi="TH SarabunPSK" w:cs="TH SarabunPSK"/>
          <w:b/>
          <w:bCs/>
          <w:sz w:val="32"/>
          <w:szCs w:val="32"/>
          <w:cs/>
        </w:rPr>
        <w:t>โรคพยาธิ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ปัญหาเรื่องโรคพยาธิกำลังเป็นปัญหาที่สำคัญกับผู้เลี้ยงรายใหญ่  พวกปลาดุก  ปลาช่อน  </w:t>
      </w:r>
    </w:p>
    <w:p w:rsidR="00360A6E" w:rsidRDefault="00360A6E" w:rsidP="00EF013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ปลาบู่  ปลาตะเพียน  โรคพยาธิที่เกิดขึ้นมีการเกิดภายในและภายนอกของปลา  ซึ่งมีสาเหตุหลายประการ  เช่น  น้ำสกปรก ไม่มีการเตรียมบ่อกำจัดโรคพยาธิ  ในกรณีที่เลี้ยงปลาแล้วพบว่าปลาเป็นพยาธิ  ควรจะได้มีการรักษา  ในเรื่องของการรักษาควรปรึกษาเจ้าหน้าที่ของศูนย์ฯ วิจัยหรือเจ้าหน้าที่ประมงที่อยู่ใกล้บ้าน  เพื่อจะได้รักษาที่ถูกต้องและประหยัด</w:t>
      </w:r>
    </w:p>
    <w:p w:rsidR="00223D20" w:rsidRPr="00AA5D8A" w:rsidRDefault="00223D20" w:rsidP="00223D20">
      <w:pPr>
        <w:tabs>
          <w:tab w:val="left" w:pos="364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-7-</w:t>
      </w:r>
    </w:p>
    <w:p w:rsidR="00EF0137" w:rsidRDefault="00360A6E" w:rsidP="00223D20">
      <w:pPr>
        <w:numPr>
          <w:ilvl w:val="0"/>
          <w:numId w:val="9"/>
        </w:numPr>
        <w:tabs>
          <w:tab w:val="left" w:pos="3640"/>
        </w:tabs>
        <w:rPr>
          <w:rFonts w:ascii="TH SarabunPSK" w:hAnsi="TH SarabunPSK" w:cs="TH SarabunPSK" w:hint="cs"/>
          <w:sz w:val="32"/>
          <w:szCs w:val="32"/>
        </w:rPr>
      </w:pPr>
      <w:r w:rsidRPr="00AA5D8A">
        <w:rPr>
          <w:rFonts w:ascii="TH SarabunPSK" w:hAnsi="TH SarabunPSK" w:cs="TH SarabunPSK"/>
          <w:b/>
          <w:bCs/>
          <w:sz w:val="32"/>
          <w:szCs w:val="32"/>
          <w:cs/>
        </w:rPr>
        <w:t>โรคระบาดปลา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การป้องกันรักษาโรคระบาดปลาที่เกิดขึ้นในบ่อเลี้ยงปลา  เริ่มตั้งแต่การระบายน้ำ</w:t>
      </w:r>
    </w:p>
    <w:p w:rsidR="00360A6E" w:rsidRPr="00AA5D8A" w:rsidRDefault="00360A6E" w:rsidP="00EF013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เข้าบ่อ  การตากบ่อให้แห้ง  โดยใช้ปูนขาวในอัตราส่วน  100  กิโลกรัมต่อพื้นที่       1  ไร่  โรยให้ทั่วบ่อ</w:t>
      </w:r>
    </w:p>
    <w:p w:rsidR="00360A6E" w:rsidRPr="00AA5D8A" w:rsidRDefault="00360A6E" w:rsidP="00223D20">
      <w:pPr>
        <w:numPr>
          <w:ilvl w:val="0"/>
          <w:numId w:val="9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b/>
          <w:bCs/>
          <w:sz w:val="32"/>
          <w:szCs w:val="32"/>
          <w:cs/>
        </w:rPr>
        <w:t>ศัตรูปลา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ศัตรูปลามีหลายชนิด  เช่น กบ  เขียด  งู  นก  และปลาด้วยกันเอง</w:t>
      </w:r>
    </w:p>
    <w:p w:rsidR="00EF0137" w:rsidRDefault="00360A6E" w:rsidP="00223D20">
      <w:pPr>
        <w:numPr>
          <w:ilvl w:val="0"/>
          <w:numId w:val="9"/>
        </w:numPr>
        <w:tabs>
          <w:tab w:val="left" w:pos="3640"/>
        </w:tabs>
        <w:rPr>
          <w:rFonts w:ascii="TH SarabunPSK" w:hAnsi="TH SarabunPSK" w:cs="TH SarabunPSK" w:hint="cs"/>
          <w:sz w:val="32"/>
          <w:szCs w:val="32"/>
        </w:rPr>
      </w:pPr>
      <w:r w:rsidRPr="00AA5D8A">
        <w:rPr>
          <w:rFonts w:ascii="TH SarabunPSK" w:hAnsi="TH SarabunPSK" w:cs="TH SarabunPSK"/>
          <w:b/>
          <w:bCs/>
          <w:sz w:val="32"/>
          <w:szCs w:val="32"/>
          <w:cs/>
        </w:rPr>
        <w:t>การตลาด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ควรวางแผนในการจับปลาเพื่อจำหน่าย  โดยทั่วไปผู้เลี้ยง มักมีการจับปลาเพื่อจำหน่าย</w:t>
      </w:r>
    </w:p>
    <w:p w:rsidR="00360A6E" w:rsidRPr="00AA5D8A" w:rsidRDefault="00360A6E" w:rsidP="00EF013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ในช่วงที่ปลามีราคาแพง  อยู่ในช่วง เป็นที่ต้องการของตลาด  เพื่อผลกำไร</w:t>
      </w:r>
    </w:p>
    <w:p w:rsidR="00360A6E" w:rsidRPr="00624304" w:rsidRDefault="00360A6E" w:rsidP="00360A6E">
      <w:pPr>
        <w:tabs>
          <w:tab w:val="left" w:pos="3640"/>
        </w:tabs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624304">
        <w:rPr>
          <w:rFonts w:ascii="TH SarabunPSK" w:hAnsi="TH SarabunPSK" w:cs="TH SarabunPSK"/>
          <w:i/>
          <w:iCs/>
          <w:sz w:val="36"/>
          <w:szCs w:val="36"/>
          <w:cs/>
        </w:rPr>
        <w:t xml:space="preserve"> </w:t>
      </w:r>
      <w:r w:rsidRPr="0062430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ระยะเวลาการเลี้ยงปลาและอัตราการปล่อยปลา</w:t>
      </w:r>
    </w:p>
    <w:p w:rsidR="00EF0137" w:rsidRDefault="00EF0137" w:rsidP="00360A6E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 ระยะเวลาเลี้ยงและอัตราการปล่องปลามีความสัมพันธ์กับปัญหาหลายอย่าง  และอัตราการ</w:t>
      </w:r>
    </w:p>
    <w:p w:rsidR="00360A6E" w:rsidRPr="00AA5D8A" w:rsidRDefault="00360A6E" w:rsidP="00EF013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ปล่อยต้องขึ้นอยู่กับชนิดปลานั้นด้วย  ทั้งนี้ผู้เลี้ยงปลาบา</w:t>
      </w:r>
    </w:p>
    <w:p w:rsidR="00360A6E" w:rsidRPr="00AA5D8A" w:rsidRDefault="00360A6E" w:rsidP="00EF013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รายอาจปล่อยปลาโดยใช้ประสบการณ์ของตนเองก็ได้</w:t>
      </w:r>
    </w:p>
    <w:p w:rsidR="00360A6E" w:rsidRPr="00624304" w:rsidRDefault="00360A6E" w:rsidP="00624304">
      <w:pPr>
        <w:tabs>
          <w:tab w:val="left" w:pos="3640"/>
        </w:tabs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62430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ใส่ปูนขาวในบ่อเลี้ยงปลา</w:t>
      </w:r>
    </w:p>
    <w:p w:rsidR="00EF0137" w:rsidRDefault="00EF0137" w:rsidP="00360A6E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ปูนขาวเป็นตัวช่วยในการบำรุงรักษาความสะอาดของบ่อเลี้ยงปลาทั้งนี้เพราะปฏิกิริยาของปูนขาวจะ</w:t>
      </w:r>
    </w:p>
    <w:p w:rsidR="00360A6E" w:rsidRPr="00AA5D8A" w:rsidRDefault="00360A6E" w:rsidP="00EF013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ช่วยเสริมสร้างคุณภาพของน้ำ  ทำให้ผลผลิตปลาสูงขึ้นและปูนขาวยังช่วยป้องบกันและกำจัดโรคพยาธิในบ่อเลี้ยงปลา  ช่วยลดอันตราจากสารพิษบางชนิดที่เป็นอันตรายโดยตรงต่อปลา  แก้ความเป็นกรดของดินและน้ำ  และยังช่วยให้</w:t>
      </w:r>
      <w:proofErr w:type="spellStart"/>
      <w:r w:rsidRPr="00AA5D8A">
        <w:rPr>
          <w:rFonts w:ascii="TH SarabunPSK" w:hAnsi="TH SarabunPSK" w:cs="TH SarabunPSK"/>
          <w:sz w:val="32"/>
          <w:szCs w:val="32"/>
          <w:cs/>
        </w:rPr>
        <w:t>อินทรีย์วัตถุ</w:t>
      </w:r>
      <w:proofErr w:type="spellEnd"/>
      <w:r w:rsidRPr="00AA5D8A">
        <w:rPr>
          <w:rFonts w:ascii="TH SarabunPSK" w:hAnsi="TH SarabunPSK" w:cs="TH SarabunPSK"/>
          <w:sz w:val="32"/>
          <w:szCs w:val="32"/>
          <w:cs/>
        </w:rPr>
        <w:t>ในน้ำตกตะกอนเร็วขึ้น</w:t>
      </w:r>
    </w:p>
    <w:p w:rsidR="00EF0137" w:rsidRPr="00624304" w:rsidRDefault="00EF0137" w:rsidP="00EF0137">
      <w:pPr>
        <w:pStyle w:val="6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624304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การใส่ปุ๋ยในบ่อเลี้ยงปลา</w:t>
      </w:r>
    </w:p>
    <w:p w:rsidR="00EF0137" w:rsidRDefault="00EF0137" w:rsidP="00EF0137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ใส่เวลาที่ได้เลี้ยงปลาไว้แล้ว  ควรใส่ปริมาณน้อยๆ  ให้สม่ำเสมอบ่อๆ ครั้ง  โดยสังเกตสีของน้ำให้เป็นสี</w:t>
      </w:r>
    </w:p>
    <w:p w:rsidR="00EF0137" w:rsidRPr="00AA5D8A" w:rsidRDefault="00EF0137" w:rsidP="00EF013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เขียวจาง ๆ ก็พอเพียงต่อการใส่ปุ๋ยในบ่อเลี้ยงปลาไม่ควรใส่ให้ทั่วบ่อ  ควรใส่มุมหนึ่งของบ่อ  การใส่ปุ๋ยนิยมใส่ปุ๋ยคอกหรือปุ๋ยหมัก</w:t>
      </w:r>
    </w:p>
    <w:p w:rsidR="00EF0137" w:rsidRDefault="00EF0137" w:rsidP="00EF0137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อัตราการใส่ปุ๋ยโดยทั่วไปใส่ในปริมาณ  200 </w:t>
      </w:r>
      <w:r w:rsidRPr="00AA5D8A">
        <w:rPr>
          <w:rFonts w:ascii="TH SarabunPSK" w:hAnsi="TH SarabunPSK" w:cs="TH SarabunPSK"/>
          <w:sz w:val="32"/>
          <w:szCs w:val="32"/>
        </w:rPr>
        <w:t>–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400  กิโลกรัมต่อพื้นที่  1  ไร่  ส่วนการใส่ปุ๋ย</w:t>
      </w:r>
    </w:p>
    <w:p w:rsidR="00EF0137" w:rsidRPr="00AA5D8A" w:rsidRDefault="00EF0137" w:rsidP="00EF013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วิทยาศาสตร์นั้น  นิยมใส่ปุ๋ยที่มีจำนวนฟอสฟอรัสสูง</w:t>
      </w:r>
    </w:p>
    <w:p w:rsidR="00360A6E" w:rsidRPr="00624304" w:rsidRDefault="00360A6E" w:rsidP="00360A6E">
      <w:pPr>
        <w:pStyle w:val="4"/>
        <w:rPr>
          <w:rFonts w:ascii="TH SarabunPSK" w:hAnsi="TH SarabunPSK" w:cs="TH SarabunPSK"/>
          <w:color w:val="auto"/>
          <w:sz w:val="36"/>
          <w:szCs w:val="36"/>
        </w:rPr>
      </w:pPr>
      <w:r w:rsidRPr="00624304">
        <w:rPr>
          <w:rFonts w:ascii="TH SarabunPSK" w:hAnsi="TH SarabunPSK" w:cs="TH SarabunPSK"/>
          <w:color w:val="auto"/>
          <w:sz w:val="36"/>
          <w:szCs w:val="36"/>
          <w:cs/>
        </w:rPr>
        <w:t>อาหาร</w:t>
      </w:r>
    </w:p>
    <w:p w:rsidR="00EF0137" w:rsidRDefault="00EF0137" w:rsidP="00360A6E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 อาหารที่ให้ต้องคำนึงว่าอาหารที่มีคุณค่าและมีประโยชน์ต่อปลาราคาถูกหาง่ายและมี</w:t>
      </w:r>
      <w:proofErr w:type="spellStart"/>
      <w:r w:rsidR="00360A6E" w:rsidRPr="00AA5D8A">
        <w:rPr>
          <w:rFonts w:ascii="TH SarabunPSK" w:hAnsi="TH SarabunPSK" w:cs="TH SarabunPSK"/>
          <w:sz w:val="32"/>
          <w:szCs w:val="32"/>
          <w:cs/>
        </w:rPr>
        <w:t>ปริฒาณ</w:t>
      </w:r>
      <w:proofErr w:type="spellEnd"/>
      <w:r w:rsidR="00360A6E" w:rsidRPr="00AA5D8A">
        <w:rPr>
          <w:rFonts w:ascii="TH SarabunPSK" w:hAnsi="TH SarabunPSK" w:cs="TH SarabunPSK"/>
          <w:sz w:val="32"/>
          <w:szCs w:val="32"/>
          <w:cs/>
        </w:rPr>
        <w:t>ที่</w:t>
      </w:r>
    </w:p>
    <w:p w:rsidR="00360A6E" w:rsidRPr="00AA5D8A" w:rsidRDefault="00360A6E" w:rsidP="00EF013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เพียงพอส่วนกากอาหารที่ให้วันละ 1 </w:t>
      </w:r>
      <w:r w:rsidRPr="00AA5D8A">
        <w:rPr>
          <w:rFonts w:ascii="TH SarabunPSK" w:hAnsi="TH SarabunPSK" w:cs="TH SarabunPSK"/>
          <w:sz w:val="32"/>
          <w:szCs w:val="32"/>
        </w:rPr>
        <w:t>–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2 ครั้งและให้ในปริมาณ 3 </w:t>
      </w:r>
      <w:r w:rsidRPr="00AA5D8A">
        <w:rPr>
          <w:rFonts w:ascii="TH SarabunPSK" w:hAnsi="TH SarabunPSK" w:cs="TH SarabunPSK"/>
          <w:sz w:val="32"/>
          <w:szCs w:val="32"/>
        </w:rPr>
        <w:t>–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5 % ของน้ำหนักปลาก็เพียงพอ</w:t>
      </w:r>
    </w:p>
    <w:p w:rsidR="00360A6E" w:rsidRPr="00AA5D8A" w:rsidRDefault="00EF0137" w:rsidP="00360A6E">
      <w:pPr>
        <w:tabs>
          <w:tab w:val="left" w:pos="364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อาหารปลาที่ดีควรมีคุณภาพสูงมีอยู่ในท้องถิ่นโดยทั่วไปและต้องคำนึงถึงต้อนทุนในการเลี้ยงด้วย</w:t>
      </w:r>
    </w:p>
    <w:p w:rsidR="00360A6E" w:rsidRPr="00AA5D8A" w:rsidRDefault="00360A6E" w:rsidP="00360A6E">
      <w:pPr>
        <w:tabs>
          <w:tab w:val="left" w:pos="364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360A6E" w:rsidRPr="00624304" w:rsidRDefault="00360A6E" w:rsidP="00EF0137">
      <w:pPr>
        <w:tabs>
          <w:tab w:val="left" w:pos="3640"/>
        </w:tabs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62430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คำแนะนำในการเลี้ยงปลาดุก</w:t>
      </w:r>
    </w:p>
    <w:p w:rsidR="00360A6E" w:rsidRPr="00AA5D8A" w:rsidRDefault="00EF0137" w:rsidP="00360A6E">
      <w:pPr>
        <w:tabs>
          <w:tab w:val="left" w:pos="364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รูปแบบที่นิยมเลี้ยง  3  แบบ คือ </w:t>
      </w:r>
    </w:p>
    <w:p w:rsidR="00360A6E" w:rsidRPr="00AA5D8A" w:rsidRDefault="00360A6E" w:rsidP="00EF0137">
      <w:pPr>
        <w:numPr>
          <w:ilvl w:val="0"/>
          <w:numId w:val="11"/>
        </w:numPr>
        <w:tabs>
          <w:tab w:val="clear" w:pos="2055"/>
          <w:tab w:val="num" w:pos="1440"/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เลี้ยงในบ่อดิน</w:t>
      </w:r>
    </w:p>
    <w:p w:rsidR="00360A6E" w:rsidRPr="00AA5D8A" w:rsidRDefault="00360A6E" w:rsidP="00360A6E">
      <w:pPr>
        <w:numPr>
          <w:ilvl w:val="0"/>
          <w:numId w:val="11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เลี้ยงในบ่อซีเมนต์</w:t>
      </w:r>
    </w:p>
    <w:p w:rsidR="00360A6E" w:rsidRPr="00AA5D8A" w:rsidRDefault="00360A6E" w:rsidP="00360A6E">
      <w:pPr>
        <w:numPr>
          <w:ilvl w:val="0"/>
          <w:numId w:val="11"/>
        </w:num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เลี้ยงในกระซัง</w:t>
      </w:r>
    </w:p>
    <w:p w:rsidR="00360A6E" w:rsidRDefault="00360A6E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ปลากดุกเป็นปลาเขตร้อนอุณหภูมิที่เจริญเติบโตได้ดี อยู่ที่  18 </w:t>
      </w:r>
      <w:r w:rsidRPr="00AA5D8A">
        <w:rPr>
          <w:rFonts w:ascii="TH SarabunPSK" w:hAnsi="TH SarabunPSK" w:cs="TH SarabunPSK"/>
          <w:sz w:val="32"/>
          <w:szCs w:val="32"/>
        </w:rPr>
        <w:t>–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23  องศาเซลเซียส</w:t>
      </w:r>
    </w:p>
    <w:p w:rsidR="00223D20" w:rsidRDefault="00223D20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</w:p>
    <w:p w:rsidR="00223D20" w:rsidRDefault="00223D20" w:rsidP="00360A6E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</w:p>
    <w:p w:rsidR="00223D20" w:rsidRPr="00AA5D8A" w:rsidRDefault="00223D20" w:rsidP="00223D20">
      <w:pPr>
        <w:tabs>
          <w:tab w:val="left" w:pos="364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-8-</w:t>
      </w:r>
    </w:p>
    <w:p w:rsidR="00F67DF7" w:rsidRDefault="00EF0137" w:rsidP="00F67DF7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 w:rsidRPr="00EF013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 </w:t>
      </w:r>
      <w:r w:rsidR="00360A6E"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การเลี้ยงปลาดุกในบ่อดิน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     เตรียมบ่อโดยตากบ่อให้แห้งว่านปูนขาว  1  กิโลกรับต่อ  10  ตารางเมตร  ใส่</w:t>
      </w:r>
    </w:p>
    <w:p w:rsidR="00360A6E" w:rsidRPr="00AA5D8A" w:rsidRDefault="00360A6E" w:rsidP="00F67DF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ปุ๋ยคอก  200 </w:t>
      </w:r>
      <w:r w:rsidRPr="00AA5D8A">
        <w:rPr>
          <w:rFonts w:ascii="TH SarabunPSK" w:hAnsi="TH SarabunPSK" w:cs="TH SarabunPSK"/>
          <w:sz w:val="32"/>
          <w:szCs w:val="32"/>
        </w:rPr>
        <w:t>–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400  กก.ต่อไร่ปุ๋ยเคมี 4 </w:t>
      </w:r>
      <w:r w:rsidRPr="00AA5D8A">
        <w:rPr>
          <w:rFonts w:ascii="TH SarabunPSK" w:hAnsi="TH SarabunPSK" w:cs="TH SarabunPSK"/>
          <w:sz w:val="32"/>
          <w:szCs w:val="32"/>
        </w:rPr>
        <w:t>–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5 กก.ต่อไร่อัตราการปล่อยปลา ตั้งแต่ 10,000  ตัวขึ้นไปและไม่เกิน  50,000  ตัวต่อ 1  งาน  </w:t>
      </w:r>
    </w:p>
    <w:p w:rsidR="00EF0137" w:rsidRDefault="00EF0137" w:rsidP="00EF0137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 w:rsidRPr="00EF013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2. </w:t>
      </w:r>
      <w:r w:rsidR="00360A6E"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การเลี้ยงปลาในบ่อซีเมนต์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     ปลา  1,000  ตัว  ต่อขนาดบ่อซีเมนต์  8  </w:t>
      </w:r>
      <w:proofErr w:type="spellStart"/>
      <w:r w:rsidR="00360A6E" w:rsidRPr="00AA5D8A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ม.( 2 </w:t>
      </w:r>
      <w:r w:rsidR="00360A6E" w:rsidRPr="00AA5D8A">
        <w:rPr>
          <w:rFonts w:ascii="TH SarabunPSK" w:hAnsi="TH SarabunPSK" w:cs="TH SarabunPSK"/>
          <w:sz w:val="32"/>
          <w:szCs w:val="32"/>
        </w:rPr>
        <w:t>x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 4 เมตร )  การ</w:t>
      </w:r>
    </w:p>
    <w:p w:rsidR="00360A6E" w:rsidRPr="00AA5D8A" w:rsidRDefault="00360A6E" w:rsidP="00EF013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เลี้ยงปลาในบ่อซีเมนต์ต้องหมั่นเปลี่ยนน้ำบ่อยๆ ไม่ให้น้ำเสีย ในช่วงแรกทุกครั้งเมื่อให้อาหารเสร็จแล้วใน  1  ชั่วโมง  ต้องเปลี่ยนน้ำทันที  ทำติดต่อกัน 10-15 วัน หลังจากนั้นจะเปลี่ยนน้ำ  เมื่อน้ำเสีย  หรือ 3 -</w:t>
      </w:r>
      <w:r w:rsidR="00EF0137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AA5D8A">
        <w:rPr>
          <w:rFonts w:ascii="TH SarabunPSK" w:hAnsi="TH SarabunPSK" w:cs="TH SarabunPSK"/>
          <w:sz w:val="32"/>
          <w:szCs w:val="32"/>
          <w:cs/>
        </w:rPr>
        <w:t>วัน/ครั้ง</w:t>
      </w:r>
    </w:p>
    <w:p w:rsidR="00EF0137" w:rsidRDefault="00EF0137" w:rsidP="00EF0137">
      <w:pPr>
        <w:tabs>
          <w:tab w:val="left" w:pos="3640"/>
        </w:tabs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3. </w:t>
      </w:r>
      <w:r w:rsidR="00360A6E" w:rsidRPr="00AA5D8A">
        <w:rPr>
          <w:rFonts w:ascii="TH SarabunPSK" w:hAnsi="TH SarabunPSK" w:cs="TH SarabunPSK"/>
          <w:sz w:val="32"/>
          <w:szCs w:val="32"/>
          <w:u w:val="single"/>
          <w:cs/>
        </w:rPr>
        <w:t>การเลี้ยงปลาในกระชัง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 xml:space="preserve">  กระชังต้องแช่น้ำก่อนปล่อยปลาลงเลี้ยงประมาณ 15 </w:t>
      </w:r>
      <w:r w:rsidR="00360A6E" w:rsidRPr="00AA5D8A">
        <w:rPr>
          <w:rFonts w:ascii="TH SarabunPSK" w:hAnsi="TH SarabunPSK" w:cs="TH SarabunPSK"/>
          <w:sz w:val="32"/>
          <w:szCs w:val="32"/>
        </w:rPr>
        <w:t>–</w:t>
      </w:r>
      <w:r w:rsidR="00360A6E" w:rsidRPr="00AA5D8A">
        <w:rPr>
          <w:rFonts w:ascii="TH SarabunPSK" w:hAnsi="TH SarabunPSK" w:cs="TH SarabunPSK"/>
          <w:sz w:val="32"/>
          <w:szCs w:val="32"/>
          <w:cs/>
        </w:rPr>
        <w:t>20 วัน ขนาดของ</w:t>
      </w:r>
    </w:p>
    <w:p w:rsidR="00360A6E" w:rsidRPr="00AA5D8A" w:rsidRDefault="00360A6E" w:rsidP="00EF0137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กระชังคือ  8  ตารางเมตร ( 2</w:t>
      </w:r>
      <w:r w:rsidRPr="00AA5D8A">
        <w:rPr>
          <w:rFonts w:ascii="TH SarabunPSK" w:hAnsi="TH SarabunPSK" w:cs="TH SarabunPSK"/>
          <w:sz w:val="32"/>
          <w:szCs w:val="32"/>
        </w:rPr>
        <w:t xml:space="preserve"> x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4  เมตร )  สามารถปล่อยปลาลงเลี้ยงได้  1,000-2,000 ตัว</w:t>
      </w:r>
    </w:p>
    <w:p w:rsidR="00360A6E" w:rsidRPr="00624304" w:rsidRDefault="00360A6E" w:rsidP="00360A6E">
      <w:pPr>
        <w:pStyle w:val="5"/>
        <w:rPr>
          <w:rFonts w:ascii="TH SarabunPSK" w:hAnsi="TH SarabunPSK" w:cs="TH SarabunPSK"/>
          <w:b/>
          <w:bCs/>
          <w:i/>
          <w:iCs/>
          <w:color w:val="auto"/>
          <w:sz w:val="36"/>
          <w:szCs w:val="36"/>
        </w:rPr>
      </w:pPr>
      <w:r w:rsidRPr="00624304">
        <w:rPr>
          <w:rFonts w:ascii="TH SarabunPSK" w:hAnsi="TH SarabunPSK" w:cs="TH SarabunPSK"/>
          <w:b/>
          <w:bCs/>
          <w:i/>
          <w:iCs/>
          <w:color w:val="auto"/>
          <w:sz w:val="36"/>
          <w:szCs w:val="36"/>
          <w:cs/>
        </w:rPr>
        <w:t>การให้อาหารปลาดุก</w:t>
      </w:r>
    </w:p>
    <w:p w:rsidR="00223D20" w:rsidRDefault="00360A6E" w:rsidP="00360A6E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อาหาร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ที่ให้ควรเป็นอาหารปลาดุกเล็กพิเศษ  หรือปลาดุกเล็กเท่านั้น  ก่อนให้อาหารทุกครั้งต้องแช่</w:t>
      </w:r>
    </w:p>
    <w:p w:rsidR="00360A6E" w:rsidRPr="00AA5D8A" w:rsidRDefault="00360A6E" w:rsidP="00223D20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อาหารประมาณ  10-15 นาที   เพื่อให้อาหารอ่อนนิ่ม   ปริมาณอาหารที่ให้สามารถปรับเพิ่มหรือลดลงได้     ซึ่งผู้เลี้ยงต้องสังเกตการกินอาหารของปลาด้วย    ถ้าปลากินอาหารหมดก่อน   30 วินาที แสดงว่าอาหารที่ให้มากเกินไป  สรุปก็คือการให้อาหารปลาดุกที่ดีควรให้อาหารปลาหมดภายใน  1  นาที   </w:t>
      </w:r>
    </w:p>
    <w:p w:rsidR="00223D20" w:rsidRDefault="00360A6E" w:rsidP="00360A6E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ยา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การให้ยาปลาดุกจะให้ก็ต่อเมื่อเกิดความจำเป็น  เช่นปลาตายจากการต่อเชื้อ  ปากเปื่อย มีแผลตามตัว </w:t>
      </w:r>
    </w:p>
    <w:p w:rsidR="00360A6E" w:rsidRPr="00AA5D8A" w:rsidRDefault="00360A6E" w:rsidP="00223D20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ยาที่เหมาะสมในการรักษาคือกลุ่มยา  </w:t>
      </w:r>
      <w:proofErr w:type="spellStart"/>
      <w:r w:rsidRPr="00AA5D8A">
        <w:rPr>
          <w:rFonts w:ascii="TH SarabunPSK" w:hAnsi="TH SarabunPSK" w:cs="TH SarabunPSK"/>
          <w:sz w:val="32"/>
          <w:szCs w:val="32"/>
        </w:rPr>
        <w:t>Tetracyclime</w:t>
      </w:r>
      <w:proofErr w:type="spellEnd"/>
      <w:r w:rsidRPr="00AA5D8A">
        <w:rPr>
          <w:rFonts w:ascii="TH SarabunPSK" w:hAnsi="TH SarabunPSK" w:cs="TH SarabunPSK"/>
          <w:sz w:val="32"/>
          <w:szCs w:val="32"/>
        </w:rPr>
        <w:t xml:space="preserve">  250  mg.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โดยการนำเอาผงยาแช่อาหารให้ปลากินติดต่อกัน  3-5 วัน และอาจใช้ด่างทับทิมผสมน้ำสาดให้ทั่วบ่อเพื่อฆ่าเชื้อ</w:t>
      </w:r>
    </w:p>
    <w:p w:rsidR="00223D20" w:rsidRDefault="00360A6E" w:rsidP="00360A6E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5D8A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AA5D8A">
        <w:rPr>
          <w:rFonts w:ascii="TH SarabunPSK" w:hAnsi="TH SarabunPSK" w:cs="TH SarabunPSK"/>
          <w:sz w:val="32"/>
          <w:szCs w:val="32"/>
          <w:cs/>
        </w:rPr>
        <w:t xml:space="preserve">  ในการปล่อยปลาเลี้ยง  ปลาอาจตายได้บ้างหลังปล่อยปลา 3-7 วันแรก  เนื่องจากการปรับตัวให้</w:t>
      </w:r>
    </w:p>
    <w:p w:rsidR="00360A6E" w:rsidRDefault="00360A6E" w:rsidP="00223D20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>เข้ากับสภาพของบ่อใหม่ยังไม่ดีพอ</w:t>
      </w:r>
    </w:p>
    <w:p w:rsidR="00EF0137" w:rsidRPr="00AA5D8A" w:rsidRDefault="00EF0137" w:rsidP="00360A6E">
      <w:pPr>
        <w:tabs>
          <w:tab w:val="left" w:pos="3640"/>
        </w:tabs>
        <w:ind w:left="360"/>
        <w:rPr>
          <w:rFonts w:ascii="TH SarabunPSK" w:hAnsi="TH SarabunPSK" w:cs="TH SarabunPSK"/>
          <w:sz w:val="32"/>
          <w:szCs w:val="32"/>
        </w:rPr>
      </w:pPr>
    </w:p>
    <w:p w:rsidR="00360A6E" w:rsidRPr="00AA5D8A" w:rsidRDefault="00360A6E" w:rsidP="00360A6E">
      <w:pPr>
        <w:tabs>
          <w:tab w:val="left" w:pos="3640"/>
        </w:tabs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ab/>
      </w:r>
      <w:r w:rsidRPr="00223D2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สรุป</w:t>
      </w:r>
    </w:p>
    <w:p w:rsidR="00223D20" w:rsidRDefault="00360A6E" w:rsidP="00360A6E">
      <w:pPr>
        <w:tabs>
          <w:tab w:val="left" w:pos="3640"/>
        </w:tabs>
        <w:ind w:left="360"/>
        <w:rPr>
          <w:rFonts w:ascii="TH SarabunPSK" w:hAnsi="TH SarabunPSK" w:cs="TH SarabunPSK" w:hint="cs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        หลักการเลี้ยงปลาเบื้องต้นที่กล่าวมาทั้งหมด  เป็นเพียงแนวทางในการเลี้ยงปลาเท่านั้น  ผู้เลี้ยงแต่ละราย</w:t>
      </w:r>
    </w:p>
    <w:p w:rsidR="00360A6E" w:rsidRDefault="00360A6E" w:rsidP="00223D20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sz w:val="32"/>
          <w:szCs w:val="32"/>
          <w:cs/>
        </w:rPr>
        <w:t xml:space="preserve">อาจจะประสบปัญหาที่แตกต่างกันออกไป  ดังนั้นในการเลี้ยงปลาควรมีการพบปะกับผู้เลี้ยงปลารายอื่นๆด้วย  เพื่อแลกเปลี่ยนประสบการณ์ตลอดจนการแก้ไข้ปัญหาต่างๆที่เกิดขึ้น </w:t>
      </w:r>
    </w:p>
    <w:p w:rsidR="00223D20" w:rsidRPr="00AA5D8A" w:rsidRDefault="00223D20" w:rsidP="00223D20">
      <w:pPr>
        <w:tabs>
          <w:tab w:val="left" w:pos="3640"/>
        </w:tabs>
        <w:rPr>
          <w:rFonts w:ascii="TH SarabunPSK" w:hAnsi="TH SarabunPSK" w:cs="TH SarabunPSK"/>
          <w:sz w:val="32"/>
          <w:szCs w:val="32"/>
        </w:rPr>
      </w:pPr>
    </w:p>
    <w:p w:rsidR="00B13039" w:rsidRPr="00AA5D8A" w:rsidRDefault="00360A6E" w:rsidP="00223D20">
      <w:pPr>
        <w:tabs>
          <w:tab w:val="left" w:pos="3640"/>
        </w:tabs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AA5D8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248025" cy="2162175"/>
            <wp:effectExtent l="0" t="0" r="0" b="0"/>
            <wp:docPr id="38" name="Picture 38" descr="..\..\..\..\..\Program Files\Common Files\Microsoft Shared\Clipart\cagcat50\pe0156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..\..\..\..\..\Program Files\Common Files\Microsoft Shared\Clipart\cagcat50\pe01561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39" w:rsidRPr="00AA5D8A" w:rsidSect="00EF0137">
      <w:pgSz w:w="11906" w:h="16838"/>
      <w:pgMar w:top="1170" w:right="836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4B6"/>
    <w:multiLevelType w:val="hybridMultilevel"/>
    <w:tmpl w:val="6EF4F020"/>
    <w:lvl w:ilvl="0" w:tplc="AC1679EA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cs"/>
        <w:sz w:val="28"/>
      </w:rPr>
    </w:lvl>
    <w:lvl w:ilvl="1" w:tplc="8BD26874">
      <w:numFmt w:val="none"/>
      <w:lvlText w:val=""/>
      <w:lvlJc w:val="left"/>
      <w:pPr>
        <w:tabs>
          <w:tab w:val="num" w:pos="360"/>
        </w:tabs>
      </w:pPr>
    </w:lvl>
    <w:lvl w:ilvl="2" w:tplc="9FD63D4C">
      <w:numFmt w:val="none"/>
      <w:lvlText w:val=""/>
      <w:lvlJc w:val="left"/>
      <w:pPr>
        <w:tabs>
          <w:tab w:val="num" w:pos="360"/>
        </w:tabs>
      </w:pPr>
    </w:lvl>
    <w:lvl w:ilvl="3" w:tplc="E9248E78">
      <w:numFmt w:val="none"/>
      <w:lvlText w:val=""/>
      <w:lvlJc w:val="left"/>
      <w:pPr>
        <w:tabs>
          <w:tab w:val="num" w:pos="360"/>
        </w:tabs>
      </w:pPr>
    </w:lvl>
    <w:lvl w:ilvl="4" w:tplc="18AE551A">
      <w:numFmt w:val="none"/>
      <w:lvlText w:val=""/>
      <w:lvlJc w:val="left"/>
      <w:pPr>
        <w:tabs>
          <w:tab w:val="num" w:pos="360"/>
        </w:tabs>
      </w:pPr>
    </w:lvl>
    <w:lvl w:ilvl="5" w:tplc="4DE6FBA6">
      <w:numFmt w:val="none"/>
      <w:lvlText w:val=""/>
      <w:lvlJc w:val="left"/>
      <w:pPr>
        <w:tabs>
          <w:tab w:val="num" w:pos="360"/>
        </w:tabs>
      </w:pPr>
    </w:lvl>
    <w:lvl w:ilvl="6" w:tplc="C4E04984">
      <w:numFmt w:val="none"/>
      <w:lvlText w:val=""/>
      <w:lvlJc w:val="left"/>
      <w:pPr>
        <w:tabs>
          <w:tab w:val="num" w:pos="360"/>
        </w:tabs>
      </w:pPr>
    </w:lvl>
    <w:lvl w:ilvl="7" w:tplc="D1261918">
      <w:numFmt w:val="none"/>
      <w:lvlText w:val=""/>
      <w:lvlJc w:val="left"/>
      <w:pPr>
        <w:tabs>
          <w:tab w:val="num" w:pos="360"/>
        </w:tabs>
      </w:pPr>
    </w:lvl>
    <w:lvl w:ilvl="8" w:tplc="160C39A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177B30"/>
    <w:multiLevelType w:val="hybridMultilevel"/>
    <w:tmpl w:val="42422830"/>
    <w:lvl w:ilvl="0" w:tplc="682E4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0438A"/>
    <w:multiLevelType w:val="hybridMultilevel"/>
    <w:tmpl w:val="6B0A0090"/>
    <w:lvl w:ilvl="0" w:tplc="1A323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461EE"/>
    <w:multiLevelType w:val="hybridMultilevel"/>
    <w:tmpl w:val="8646C00A"/>
    <w:lvl w:ilvl="0" w:tplc="7D00D6D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86B5A"/>
    <w:multiLevelType w:val="hybridMultilevel"/>
    <w:tmpl w:val="55121C1A"/>
    <w:lvl w:ilvl="0" w:tplc="682E4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C7DB2"/>
    <w:multiLevelType w:val="hybridMultilevel"/>
    <w:tmpl w:val="C3401028"/>
    <w:lvl w:ilvl="0" w:tplc="682E4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887829"/>
    <w:multiLevelType w:val="hybridMultilevel"/>
    <w:tmpl w:val="2FECD284"/>
    <w:lvl w:ilvl="0" w:tplc="7CEAA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A4EE2"/>
    <w:multiLevelType w:val="hybridMultilevel"/>
    <w:tmpl w:val="6B0A0090"/>
    <w:lvl w:ilvl="0" w:tplc="1A323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C55629"/>
    <w:multiLevelType w:val="hybridMultilevel"/>
    <w:tmpl w:val="491AD574"/>
    <w:lvl w:ilvl="0" w:tplc="682E4B1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9">
    <w:nsid w:val="532E4794"/>
    <w:multiLevelType w:val="hybridMultilevel"/>
    <w:tmpl w:val="F0FC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01288"/>
    <w:multiLevelType w:val="hybridMultilevel"/>
    <w:tmpl w:val="5936CD24"/>
    <w:lvl w:ilvl="0" w:tplc="9A868B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A63F1C"/>
    <w:multiLevelType w:val="hybridMultilevel"/>
    <w:tmpl w:val="9AA40416"/>
    <w:lvl w:ilvl="0" w:tplc="9A0E8FF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5E5FE9"/>
    <w:multiLevelType w:val="hybridMultilevel"/>
    <w:tmpl w:val="E67CCBA4"/>
    <w:lvl w:ilvl="0" w:tplc="682E4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60A6E"/>
    <w:rsid w:val="000C77D1"/>
    <w:rsid w:val="00223D20"/>
    <w:rsid w:val="00353C9A"/>
    <w:rsid w:val="00360A6E"/>
    <w:rsid w:val="005A3CF7"/>
    <w:rsid w:val="00624304"/>
    <w:rsid w:val="006B3ADD"/>
    <w:rsid w:val="00806057"/>
    <w:rsid w:val="00947324"/>
    <w:rsid w:val="00AA5D8A"/>
    <w:rsid w:val="00B13039"/>
    <w:rsid w:val="00C80EE0"/>
    <w:rsid w:val="00E41580"/>
    <w:rsid w:val="00EF0137"/>
    <w:rsid w:val="00EF45A4"/>
    <w:rsid w:val="00F6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60A6E"/>
    <w:pPr>
      <w:keepNext/>
      <w:ind w:left="-560" w:firstLine="56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A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A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A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A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A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A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A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0A6E"/>
    <w:rPr>
      <w:rFonts w:ascii="Times New Roman" w:eastAsia="Times New Roman" w:hAnsi="Times New Roman" w:cs="Angsana New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60A6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0A6E"/>
    <w:rPr>
      <w:rFonts w:ascii="Tahoma" w:eastAsia="Times New Roman" w:hAnsi="Tahoma" w:cs="Angsana New"/>
      <w:sz w:val="16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60A6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a5">
    <w:name w:val="Body Text"/>
    <w:basedOn w:val="a"/>
    <w:link w:val="a6"/>
    <w:semiHidden/>
    <w:rsid w:val="00360A6E"/>
  </w:style>
  <w:style w:type="character" w:customStyle="1" w:styleId="a6">
    <w:name w:val="เนื้อความ อักขระ"/>
    <w:basedOn w:val="a0"/>
    <w:link w:val="a5"/>
    <w:semiHidden/>
    <w:rsid w:val="00360A6E"/>
    <w:rPr>
      <w:rFonts w:ascii="Times New Roman" w:eastAsia="Times New Roman" w:hAnsi="Times New Roman" w:cs="Angsana New"/>
      <w:sz w:val="24"/>
    </w:rPr>
  </w:style>
  <w:style w:type="paragraph" w:styleId="21">
    <w:name w:val="Body Text 2"/>
    <w:basedOn w:val="a"/>
    <w:link w:val="22"/>
    <w:semiHidden/>
    <w:rsid w:val="00360A6E"/>
  </w:style>
  <w:style w:type="character" w:customStyle="1" w:styleId="22">
    <w:name w:val="เนื้อความ 2 อักขระ"/>
    <w:basedOn w:val="a0"/>
    <w:link w:val="21"/>
    <w:semiHidden/>
    <w:rsid w:val="00360A6E"/>
    <w:rPr>
      <w:rFonts w:ascii="Times New Roman" w:eastAsia="Times New Roman" w:hAnsi="Times New Roman" w:cs="Angsana New"/>
      <w:sz w:val="24"/>
    </w:rPr>
  </w:style>
  <w:style w:type="paragraph" w:styleId="31">
    <w:name w:val="Body Text 3"/>
    <w:basedOn w:val="a"/>
    <w:link w:val="32"/>
    <w:semiHidden/>
    <w:rsid w:val="00360A6E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semiHidden/>
    <w:rsid w:val="00360A6E"/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60A6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60A6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60A6E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60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0A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60A6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60A6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7">
    <w:name w:val="List Paragraph"/>
    <w:basedOn w:val="a"/>
    <w:uiPriority w:val="34"/>
    <w:qFormat/>
    <w:rsid w:val="00353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0" Type="http://schemas.openxmlformats.org/officeDocument/2006/relationships/image" Target="http://atsc.doae.go.th/BrannerTTCnew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2185</Words>
  <Characters>12458</Characters>
  <Application>Microsoft Office Word</Application>
  <DocSecurity>0</DocSecurity>
  <Lines>103</Lines>
  <Paragraphs>29</Paragraphs>
  <ScaleCrop>false</ScaleCrop>
  <Company>KKD 2011 v1</Company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15</cp:revision>
  <dcterms:created xsi:type="dcterms:W3CDTF">2016-05-20T06:54:00Z</dcterms:created>
  <dcterms:modified xsi:type="dcterms:W3CDTF">2016-05-20T07:32:00Z</dcterms:modified>
</cp:coreProperties>
</file>